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2" w:rsidRPr="006C1FD7" w:rsidRDefault="004914FE" w:rsidP="00644222">
      <w:pPr>
        <w:ind w:left="-426"/>
        <w:jc w:val="right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 w:rsidRPr="006C1FD7">
        <w:rPr>
          <w:rFonts w:ascii="Times New Roman" w:hAnsi="Times New Roman" w:cs="Times New Roman"/>
          <w:b/>
          <w:i/>
          <w:color w:val="548DD4"/>
          <w:sz w:val="28"/>
          <w:szCs w:val="28"/>
        </w:rPr>
        <w:t>Лето 2019</w:t>
      </w:r>
    </w:p>
    <w:p w:rsidR="00644222" w:rsidRPr="00B054C7" w:rsidRDefault="005636CD" w:rsidP="00644222">
      <w:pPr>
        <w:ind w:left="-85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54C7">
        <w:rPr>
          <w:rFonts w:ascii="Times New Roman" w:hAnsi="Times New Roman" w:cs="Times New Roman"/>
          <w:b/>
          <w:color w:val="C00000"/>
          <w:sz w:val="28"/>
          <w:szCs w:val="28"/>
        </w:rPr>
        <w:t>Гостевой дом  «ТАИР</w:t>
      </w:r>
      <w:r w:rsidR="00644222" w:rsidRPr="00B054C7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1A7979" w:rsidRPr="002275E7" w:rsidRDefault="00644222" w:rsidP="001A7979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 xml:space="preserve">Расположение: </w:t>
      </w:r>
      <w:r w:rsidR="009B2078" w:rsidRPr="002275E7">
        <w:rPr>
          <w:rFonts w:ascii="Times New Roman" w:hAnsi="Times New Roman" w:cs="Times New Roman"/>
          <w:sz w:val="24"/>
          <w:szCs w:val="24"/>
        </w:rPr>
        <w:t>гостевой дом «Таир»  расположен</w:t>
      </w:r>
      <w:r w:rsidR="00E56648">
        <w:rPr>
          <w:rFonts w:ascii="Times New Roman" w:hAnsi="Times New Roman" w:cs="Times New Roman"/>
          <w:sz w:val="24"/>
          <w:szCs w:val="24"/>
        </w:rPr>
        <w:t xml:space="preserve"> </w:t>
      </w:r>
      <w:r w:rsidR="009B2078" w:rsidRPr="002275E7">
        <w:rPr>
          <w:rFonts w:ascii="Times New Roman" w:hAnsi="Times New Roman" w:cs="Times New Roman"/>
          <w:sz w:val="24"/>
          <w:szCs w:val="24"/>
        </w:rPr>
        <w:t>в тихом и живописном районе Судака рядом с аквапарком. </w:t>
      </w:r>
      <w:r w:rsidR="00292E6A" w:rsidRPr="002275E7">
        <w:rPr>
          <w:rFonts w:ascii="Times New Roman" w:hAnsi="Times New Roman" w:cs="Times New Roman"/>
          <w:sz w:val="24"/>
          <w:szCs w:val="24"/>
        </w:rPr>
        <w:t>В 150 метрах от дома есть столовая ресторанного типа с детской площадкой. Также кафе, магазины, ларьки с овощами.</w:t>
      </w:r>
      <w:r w:rsidR="002275E7">
        <w:rPr>
          <w:rFonts w:ascii="Times New Roman" w:hAnsi="Times New Roman" w:cs="Times New Roman"/>
          <w:sz w:val="24"/>
          <w:szCs w:val="24"/>
        </w:rPr>
        <w:t xml:space="preserve"> </w:t>
      </w:r>
      <w:r w:rsidR="00292E6A" w:rsidRPr="002275E7">
        <w:rPr>
          <w:rFonts w:ascii="Times New Roman" w:hAnsi="Times New Roman" w:cs="Times New Roman"/>
          <w:sz w:val="24"/>
          <w:szCs w:val="24"/>
        </w:rPr>
        <w:t>В 7 минутах от дома:</w:t>
      </w:r>
      <w:r w:rsidR="002275E7">
        <w:rPr>
          <w:rFonts w:ascii="Times New Roman" w:hAnsi="Times New Roman" w:cs="Times New Roman"/>
          <w:sz w:val="24"/>
          <w:szCs w:val="24"/>
        </w:rPr>
        <w:t xml:space="preserve"> </w:t>
      </w:r>
      <w:r w:rsidR="00292E6A" w:rsidRPr="002275E7">
        <w:rPr>
          <w:rFonts w:ascii="Times New Roman" w:hAnsi="Times New Roman" w:cs="Times New Roman"/>
          <w:sz w:val="24"/>
          <w:szCs w:val="24"/>
        </w:rPr>
        <w:t>аквапарк, детские аттракционы, рынок, аптека</w:t>
      </w:r>
      <w:r w:rsidR="006C1FD7">
        <w:rPr>
          <w:rFonts w:ascii="Times New Roman" w:hAnsi="Times New Roman" w:cs="Times New Roman"/>
          <w:sz w:val="24"/>
          <w:szCs w:val="24"/>
        </w:rPr>
        <w:t>.</w:t>
      </w:r>
    </w:p>
    <w:p w:rsidR="00644222" w:rsidRPr="002275E7" w:rsidRDefault="00644222" w:rsidP="001A7979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Пляж:</w:t>
      </w:r>
      <w:r w:rsidR="002275E7">
        <w:rPr>
          <w:rFonts w:ascii="Times New Roman" w:hAnsi="Times New Roman" w:cs="Times New Roman"/>
          <w:sz w:val="24"/>
          <w:szCs w:val="24"/>
        </w:rPr>
        <w:t xml:space="preserve"> д</w:t>
      </w:r>
      <w:r w:rsidR="005636CD" w:rsidRPr="002275E7">
        <w:rPr>
          <w:rFonts w:ascii="Times New Roman" w:hAnsi="Times New Roman" w:cs="Times New Roman"/>
          <w:sz w:val="24"/>
          <w:szCs w:val="24"/>
        </w:rPr>
        <w:t>о моря 10 минут ходьбы или 700 метров по пологой местности</w:t>
      </w:r>
      <w:r w:rsidR="000553E1" w:rsidRPr="002275E7">
        <w:rPr>
          <w:rFonts w:ascii="Times New Roman" w:hAnsi="Times New Roman" w:cs="Times New Roman"/>
          <w:sz w:val="24"/>
          <w:szCs w:val="24"/>
        </w:rPr>
        <w:t>.</w:t>
      </w:r>
    </w:p>
    <w:p w:rsidR="00644222" w:rsidRPr="002275E7" w:rsidRDefault="00644222" w:rsidP="00644222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22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78" w:rsidRPr="002275E7">
        <w:rPr>
          <w:rFonts w:ascii="Times New Roman" w:hAnsi="Times New Roman" w:cs="Times New Roman"/>
          <w:sz w:val="24"/>
          <w:szCs w:val="24"/>
        </w:rPr>
        <w:t>Один 3-этажный корпус на 12 номеров</w:t>
      </w:r>
      <w:r w:rsidR="00D80BFD" w:rsidRPr="002275E7">
        <w:rPr>
          <w:rFonts w:ascii="Times New Roman" w:hAnsi="Times New Roman" w:cs="Times New Roman"/>
          <w:sz w:val="24"/>
          <w:szCs w:val="24"/>
        </w:rPr>
        <w:t>.</w:t>
      </w:r>
      <w:r w:rsidR="002275E7">
        <w:rPr>
          <w:rFonts w:ascii="Times New Roman" w:hAnsi="Times New Roman" w:cs="Times New Roman"/>
          <w:sz w:val="24"/>
          <w:szCs w:val="24"/>
        </w:rPr>
        <w:t xml:space="preserve"> </w:t>
      </w:r>
      <w:r w:rsidR="00292E6A" w:rsidRPr="002275E7">
        <w:rPr>
          <w:rFonts w:ascii="Times New Roman" w:hAnsi="Times New Roman" w:cs="Times New Roman"/>
          <w:sz w:val="24"/>
          <w:szCs w:val="24"/>
        </w:rPr>
        <w:t>Все 2-</w:t>
      </w:r>
      <w:r w:rsidR="00D80BFD" w:rsidRPr="002275E7">
        <w:rPr>
          <w:rFonts w:ascii="Times New Roman" w:hAnsi="Times New Roman" w:cs="Times New Roman"/>
          <w:sz w:val="24"/>
          <w:szCs w:val="24"/>
        </w:rPr>
        <w:t>х</w:t>
      </w:r>
      <w:r w:rsidR="00292E6A" w:rsidRPr="002275E7">
        <w:rPr>
          <w:rFonts w:ascii="Times New Roman" w:hAnsi="Times New Roman" w:cs="Times New Roman"/>
          <w:sz w:val="24"/>
          <w:szCs w:val="24"/>
        </w:rPr>
        <w:t>, 3-</w:t>
      </w:r>
      <w:r w:rsidR="00D80BFD" w:rsidRPr="002275E7">
        <w:rPr>
          <w:rFonts w:ascii="Times New Roman" w:hAnsi="Times New Roman" w:cs="Times New Roman"/>
          <w:sz w:val="24"/>
          <w:szCs w:val="24"/>
        </w:rPr>
        <w:t>х</w:t>
      </w:r>
      <w:r w:rsidR="00292E6A" w:rsidRPr="002275E7">
        <w:rPr>
          <w:rFonts w:ascii="Times New Roman" w:hAnsi="Times New Roman" w:cs="Times New Roman"/>
          <w:sz w:val="24"/>
          <w:szCs w:val="24"/>
        </w:rPr>
        <w:t xml:space="preserve"> ,4-</w:t>
      </w:r>
      <w:r w:rsidR="00D80BFD" w:rsidRPr="002275E7">
        <w:rPr>
          <w:rFonts w:ascii="Times New Roman" w:hAnsi="Times New Roman" w:cs="Times New Roman"/>
          <w:sz w:val="24"/>
          <w:szCs w:val="24"/>
        </w:rPr>
        <w:t xml:space="preserve">х </w:t>
      </w:r>
      <w:r w:rsidR="00292E6A" w:rsidRPr="002275E7">
        <w:rPr>
          <w:rFonts w:ascii="Times New Roman" w:hAnsi="Times New Roman" w:cs="Times New Roman"/>
          <w:sz w:val="24"/>
          <w:szCs w:val="24"/>
        </w:rPr>
        <w:t>местные номера с выходом на балкон. На балконе есть столики и стулья, где можно посидеть и отдохнуть</w:t>
      </w:r>
    </w:p>
    <w:p w:rsidR="00025CFA" w:rsidRPr="002275E7" w:rsidRDefault="00644222" w:rsidP="00025CFA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</w:p>
    <w:p w:rsidR="005636CD" w:rsidRPr="002275E7" w:rsidRDefault="001863B3" w:rsidP="005636CD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4914FE" w:rsidRPr="002275E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ол</w:t>
      </w:r>
      <w:r w:rsidR="00524E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одная и горячая вода постоянно </w:t>
      </w:r>
    </w:p>
    <w:p w:rsidR="00524E1F" w:rsidRPr="001863B3" w:rsidRDefault="00FD317E" w:rsidP="00524E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B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2-х</w:t>
      </w:r>
      <w:r w:rsidR="001863B3" w:rsidRPr="001863B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, 3-х, 4-х</w:t>
      </w:r>
      <w:r w:rsidRPr="001863B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местный</w:t>
      </w:r>
      <w:r w:rsidR="001863B3" w:rsidRPr="001863B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номер:</w:t>
      </w:r>
      <w:r w:rsidR="00524E1F" w:rsidRPr="001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санузел (душ + туалет), телевизор, холодильник, кондиционер, двуспальная кровать, односпальные кровати, платяной шкаф, трельяж и другая мебель для удо</w:t>
      </w:r>
      <w:proofErr w:type="gramStart"/>
      <w:r w:rsidR="00524E1F" w:rsidRPr="001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бств пр</w:t>
      </w:r>
      <w:proofErr w:type="gramEnd"/>
      <w:r w:rsidR="00524E1F" w:rsidRPr="001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оживания.</w:t>
      </w:r>
    </w:p>
    <w:p w:rsidR="001863B3" w:rsidRPr="001863B3" w:rsidRDefault="001863B3" w:rsidP="00524E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3B3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4-х местный двухкомнатный номер:</w:t>
      </w:r>
      <w:r w:rsidRPr="001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санузел (душ + туалет + стиральная машина), телевизор, холодильник, кондиционер, двуспальная кровать, диван, две односпальные кровати, платяной шкаф, комод и другая мебель для удобств проживания.</w:t>
      </w:r>
      <w:proofErr w:type="gramEnd"/>
    </w:p>
    <w:p w:rsidR="005636CD" w:rsidRPr="002275E7" w:rsidRDefault="00644222" w:rsidP="005636CD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Дети:</w:t>
      </w:r>
      <w:r w:rsidRPr="002275E7">
        <w:rPr>
          <w:rFonts w:ascii="Times New Roman" w:hAnsi="Times New Roman" w:cs="Times New Roman"/>
          <w:sz w:val="24"/>
          <w:szCs w:val="24"/>
        </w:rPr>
        <w:t xml:space="preserve"> </w:t>
      </w:r>
      <w:r w:rsidR="002275E7" w:rsidRPr="00B45D93">
        <w:rPr>
          <w:rFonts w:ascii="Times New Roman" w:hAnsi="Times New Roman" w:cs="Times New Roman"/>
          <w:sz w:val="24"/>
          <w:szCs w:val="24"/>
        </w:rPr>
        <w:t xml:space="preserve">с 5 до 13,99 лет на </w:t>
      </w:r>
      <w:r w:rsidR="002275E7" w:rsidRPr="00CC28EE">
        <w:rPr>
          <w:rFonts w:ascii="Times New Roman" w:hAnsi="Times New Roman" w:cs="Times New Roman"/>
          <w:sz w:val="24"/>
          <w:szCs w:val="24"/>
        </w:rPr>
        <w:t xml:space="preserve">основное место минус 500 рублей (в 2-х местных номерах), </w:t>
      </w:r>
      <w:r w:rsidR="002275E7" w:rsidRPr="00CC28EE">
        <w:rPr>
          <w:rFonts w:ascii="Times New Roman" w:hAnsi="Times New Roman" w:cs="Times New Roman"/>
          <w:sz w:val="24"/>
          <w:szCs w:val="24"/>
          <w:shd w:val="clear" w:color="auto" w:fill="FFFFFF"/>
        </w:rPr>
        <w:t>минус 15% (в 3-х</w:t>
      </w:r>
      <w:r w:rsid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, 4-х</w:t>
      </w:r>
      <w:r w:rsidR="002275E7" w:rsidRPr="00CC2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местных номерах)</w:t>
      </w:r>
      <w:r w:rsid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75E7" w:rsidRPr="00B45D93">
        <w:rPr>
          <w:rFonts w:ascii="Times New Roman" w:hAnsi="Times New Roman" w:cs="Times New Roman"/>
          <w:sz w:val="24"/>
          <w:szCs w:val="24"/>
        </w:rPr>
        <w:t xml:space="preserve"> </w:t>
      </w:r>
      <w:r w:rsidR="002275E7" w:rsidRPr="00B45D93">
        <w:rPr>
          <w:rFonts w:ascii="Times New Roman" w:hAnsi="Times New Roman" w:cs="Times New Roman"/>
          <w:b/>
          <w:sz w:val="24"/>
          <w:szCs w:val="24"/>
        </w:rPr>
        <w:t>Скидка распространяется на 1 ребенка</w:t>
      </w:r>
      <w:r w:rsidR="002275E7" w:rsidRPr="00B45D93">
        <w:rPr>
          <w:rFonts w:ascii="Times New Roman" w:hAnsi="Times New Roman" w:cs="Times New Roman"/>
          <w:sz w:val="24"/>
          <w:szCs w:val="24"/>
        </w:rPr>
        <w:t>. До 3 лет без места, без питания – 7400 рублей (коммунальные услуги + проезд, питание оплачивается дополнительно).</w:t>
      </w:r>
    </w:p>
    <w:p w:rsidR="00644222" w:rsidRPr="002275E7" w:rsidRDefault="00644222" w:rsidP="005636CD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22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CD" w:rsidRPr="002275E7">
        <w:rPr>
          <w:rFonts w:ascii="Times New Roman" w:hAnsi="Times New Roman" w:cs="Times New Roman"/>
          <w:sz w:val="24"/>
          <w:szCs w:val="24"/>
        </w:rPr>
        <w:t>оборудованная кухня, возможность готовить еду самостоятельно</w:t>
      </w:r>
    </w:p>
    <w:p w:rsidR="00644222" w:rsidRPr="002275E7" w:rsidRDefault="00644222" w:rsidP="00644222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5E7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6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D7" w:rsidRPr="006C1FD7">
        <w:rPr>
          <w:rFonts w:ascii="Times New Roman" w:hAnsi="Times New Roman" w:cs="Times New Roman"/>
          <w:sz w:val="24"/>
          <w:szCs w:val="24"/>
        </w:rPr>
        <w:t>те</w:t>
      </w:r>
      <w:r w:rsidR="006C1FD7" w:rsidRPr="002275E7">
        <w:rPr>
          <w:rFonts w:ascii="Times New Roman" w:hAnsi="Times New Roman" w:cs="Times New Roman"/>
          <w:sz w:val="24"/>
          <w:szCs w:val="24"/>
        </w:rPr>
        <w:t>рраса</w:t>
      </w:r>
      <w:r w:rsidR="006C1FD7">
        <w:rPr>
          <w:rFonts w:ascii="Times New Roman" w:hAnsi="Times New Roman" w:cs="Times New Roman"/>
          <w:sz w:val="24"/>
          <w:szCs w:val="24"/>
        </w:rPr>
        <w:t>, место для отды</w:t>
      </w:r>
      <w:r w:rsidR="006C1FD7" w:rsidRPr="002275E7">
        <w:rPr>
          <w:rFonts w:ascii="Times New Roman" w:hAnsi="Times New Roman" w:cs="Times New Roman"/>
          <w:sz w:val="24"/>
          <w:szCs w:val="24"/>
        </w:rPr>
        <w:t>ха,</w:t>
      </w:r>
      <w:r w:rsidR="006C1FD7">
        <w:rPr>
          <w:rFonts w:ascii="Times New Roman" w:hAnsi="Times New Roman" w:cs="Times New Roman"/>
          <w:sz w:val="24"/>
          <w:szCs w:val="24"/>
        </w:rPr>
        <w:t xml:space="preserve"> мангал, закрытый зеленый  двор, </w:t>
      </w:r>
      <w:r w:rsidR="003F1AB0" w:rsidRP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экскурсионное б</w:t>
      </w:r>
      <w:r w:rsidR="00B054C7" w:rsidRP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юро, </w:t>
      </w:r>
      <w:r w:rsidR="003F1AB0" w:rsidRP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бар, кафе, столовая</w:t>
      </w:r>
      <w:r w:rsidR="00B054C7" w:rsidRP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, аквапарк, центр развлечений</w:t>
      </w:r>
      <w:r w:rsidR="00227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44222" w:rsidRPr="002275E7" w:rsidRDefault="00644222" w:rsidP="00644222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="005636CD" w:rsidRPr="002275E7">
        <w:rPr>
          <w:rFonts w:ascii="Times New Roman" w:hAnsi="Times New Roman" w:cs="Times New Roman"/>
          <w:sz w:val="24"/>
          <w:szCs w:val="24"/>
        </w:rPr>
        <w:t xml:space="preserve"> в день приезда после 12-00, в день отъезда до 10</w:t>
      </w:r>
      <w:r w:rsidRPr="002275E7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44222" w:rsidRPr="002275E7" w:rsidRDefault="00644222" w:rsidP="00644222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Наши комментарии:</w:t>
      </w:r>
      <w:r w:rsidRPr="002275E7">
        <w:rPr>
          <w:rFonts w:ascii="Times New Roman" w:hAnsi="Times New Roman" w:cs="Times New Roman"/>
          <w:sz w:val="24"/>
          <w:szCs w:val="24"/>
        </w:rPr>
        <w:t xml:space="preserve"> подходит как для активного молодежного отдыха, так и для семейного отдыха с детьми</w:t>
      </w:r>
    </w:p>
    <w:p w:rsidR="00644222" w:rsidRPr="002275E7" w:rsidRDefault="00644222" w:rsidP="00644222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="0022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FD" w:rsidRPr="002275E7">
        <w:rPr>
          <w:rFonts w:ascii="Times New Roman" w:hAnsi="Times New Roman" w:cs="Times New Roman"/>
          <w:sz w:val="24"/>
          <w:szCs w:val="24"/>
        </w:rPr>
        <w:t xml:space="preserve">паспорт, свидетельство о рождении ребенка, </w:t>
      </w:r>
      <w:proofErr w:type="spellStart"/>
      <w:r w:rsidR="00D80BFD" w:rsidRPr="002275E7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80BFD" w:rsidRPr="002275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80BFD" w:rsidRPr="002275E7">
        <w:rPr>
          <w:rFonts w:ascii="Times New Roman" w:hAnsi="Times New Roman" w:cs="Times New Roman"/>
          <w:sz w:val="24"/>
          <w:szCs w:val="24"/>
        </w:rPr>
        <w:t>олис</w:t>
      </w:r>
      <w:proofErr w:type="spellEnd"/>
      <w:r w:rsidR="00D80BFD" w:rsidRPr="002275E7">
        <w:rPr>
          <w:rFonts w:ascii="Times New Roman" w:hAnsi="Times New Roman" w:cs="Times New Roman"/>
          <w:sz w:val="24"/>
          <w:szCs w:val="24"/>
        </w:rPr>
        <w:t>.</w:t>
      </w:r>
    </w:p>
    <w:p w:rsidR="002B09A9" w:rsidRDefault="00644222" w:rsidP="002275E7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>Адрес:</w:t>
      </w:r>
      <w:r w:rsidR="00E5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E7D" w:rsidRPr="002275E7">
        <w:rPr>
          <w:rFonts w:ascii="Times New Roman" w:hAnsi="Times New Roman" w:cs="Times New Roman"/>
          <w:sz w:val="24"/>
          <w:szCs w:val="24"/>
        </w:rPr>
        <w:t xml:space="preserve">г. Судак, </w:t>
      </w:r>
      <w:r w:rsidR="00E56648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E56648">
        <w:rPr>
          <w:rFonts w:ascii="Times New Roman" w:hAnsi="Times New Roman" w:cs="Times New Roman"/>
          <w:sz w:val="24"/>
          <w:szCs w:val="24"/>
        </w:rPr>
        <w:t>Ачиклар</w:t>
      </w:r>
      <w:proofErr w:type="spellEnd"/>
      <w:r w:rsidR="00E56648">
        <w:rPr>
          <w:rFonts w:ascii="Times New Roman" w:hAnsi="Times New Roman" w:cs="Times New Roman"/>
          <w:sz w:val="24"/>
          <w:szCs w:val="24"/>
        </w:rPr>
        <w:t xml:space="preserve">, </w:t>
      </w:r>
      <w:r w:rsidR="00517E7D" w:rsidRPr="002275E7">
        <w:rPr>
          <w:rFonts w:ascii="Times New Roman" w:hAnsi="Times New Roman" w:cs="Times New Roman"/>
          <w:sz w:val="24"/>
          <w:szCs w:val="24"/>
        </w:rPr>
        <w:t>ул.</w:t>
      </w:r>
      <w:r w:rsidR="00E56648">
        <w:rPr>
          <w:rFonts w:ascii="Times New Roman" w:hAnsi="Times New Roman" w:cs="Times New Roman"/>
          <w:sz w:val="24"/>
          <w:szCs w:val="24"/>
        </w:rPr>
        <w:t xml:space="preserve"> </w:t>
      </w:r>
      <w:r w:rsidR="00517E7D" w:rsidRPr="002275E7">
        <w:rPr>
          <w:rFonts w:ascii="Times New Roman" w:hAnsi="Times New Roman" w:cs="Times New Roman"/>
          <w:sz w:val="24"/>
          <w:szCs w:val="24"/>
        </w:rPr>
        <w:t>Мельников</w:t>
      </w:r>
      <w:r w:rsidR="00E56648">
        <w:rPr>
          <w:rFonts w:ascii="Times New Roman" w:hAnsi="Times New Roman" w:cs="Times New Roman"/>
          <w:sz w:val="24"/>
          <w:szCs w:val="24"/>
        </w:rPr>
        <w:t>а,</w:t>
      </w:r>
      <w:r w:rsidR="00517E7D" w:rsidRPr="002275E7">
        <w:rPr>
          <w:rFonts w:ascii="Times New Roman" w:hAnsi="Times New Roman" w:cs="Times New Roman"/>
          <w:sz w:val="24"/>
          <w:szCs w:val="24"/>
        </w:rPr>
        <w:t xml:space="preserve"> д. 22</w:t>
      </w:r>
    </w:p>
    <w:p w:rsidR="002275E7" w:rsidRPr="002275E7" w:rsidRDefault="002275E7" w:rsidP="002275E7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644222" w:rsidRPr="002275E7" w:rsidRDefault="00644222" w:rsidP="00644222">
      <w:pPr>
        <w:spacing w:after="0" w:line="360" w:lineRule="auto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2275E7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644222" w:rsidRPr="002275E7" w:rsidRDefault="00644222" w:rsidP="00644222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644222" w:rsidRPr="002275E7" w:rsidRDefault="00644222" w:rsidP="00517E7D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sz w:val="24"/>
          <w:szCs w:val="24"/>
        </w:rPr>
        <w:t xml:space="preserve">     ♦ проживание в выбранном номере </w:t>
      </w:r>
    </w:p>
    <w:p w:rsidR="00644222" w:rsidRPr="002275E7" w:rsidRDefault="00644222" w:rsidP="00644222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sz w:val="24"/>
          <w:szCs w:val="24"/>
        </w:rPr>
        <w:t xml:space="preserve">     ♦ страховка от несчастного случая во время пути</w:t>
      </w:r>
    </w:p>
    <w:p w:rsidR="00644222" w:rsidRDefault="00644222" w:rsidP="00644222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2275E7">
        <w:rPr>
          <w:rFonts w:ascii="Times New Roman" w:hAnsi="Times New Roman" w:cs="Times New Roman"/>
          <w:sz w:val="24"/>
          <w:szCs w:val="24"/>
        </w:rPr>
        <w:t xml:space="preserve">     ♦ </w:t>
      </w:r>
      <w:r w:rsidRPr="002275E7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="002275E7">
        <w:rPr>
          <w:rFonts w:ascii="Times New Roman" w:eastAsia="Times New Roman" w:hAnsi="Times New Roman" w:cs="Times New Roman"/>
          <w:sz w:val="24"/>
          <w:szCs w:val="24"/>
        </w:rPr>
        <w:t>на продажа тура без проезда – 35</w:t>
      </w:r>
      <w:r w:rsidRPr="002275E7"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p w:rsidR="00E56648" w:rsidRDefault="00E56648" w:rsidP="00644222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E56648" w:rsidRPr="002275E7" w:rsidRDefault="00E56648" w:rsidP="00644222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4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393"/>
        <w:gridCol w:w="1301"/>
        <w:gridCol w:w="681"/>
        <w:gridCol w:w="1740"/>
        <w:gridCol w:w="1175"/>
        <w:gridCol w:w="1175"/>
        <w:gridCol w:w="1500"/>
      </w:tblGrid>
      <w:tr w:rsidR="006C1FD7" w:rsidRPr="006C1FD7" w:rsidTr="006C1FD7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3-х, 4-х местный       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2-х комнатный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01.07 - 10.07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11.07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06.07 - 15.07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10.07 - 19.07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20.07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15.07 - 24.07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19.07 - 28.07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29.07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24.07 - 02.08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28.07 - 06.08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07.08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02.08 - 11.08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06.08 - 15.08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11.08 - 20.08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15.08 - 24.08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20.08 - 29.08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15800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6C1FD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6C1FD7" w:rsidRPr="006C1FD7" w:rsidTr="006C1FD7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через Арзамас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6C1FD7" w:rsidRPr="006C1FD7" w:rsidTr="006C1FD7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6C1FD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C1F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C1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6C1FD7" w:rsidRPr="006C1FD7" w:rsidRDefault="006C1FD7" w:rsidP="006C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D7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</w:tbl>
    <w:p w:rsidR="00644222" w:rsidRPr="002275E7" w:rsidRDefault="00644222" w:rsidP="00644222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644222" w:rsidRPr="002275E7" w:rsidRDefault="00644222" w:rsidP="00644222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644222" w:rsidRPr="002275E7" w:rsidRDefault="00644222" w:rsidP="00644222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644222" w:rsidRPr="00FD317E" w:rsidRDefault="00644222" w:rsidP="00644222">
      <w:pPr>
        <w:rPr>
          <w:rFonts w:ascii="Times New Roman" w:hAnsi="Times New Roman" w:cs="Times New Roman"/>
          <w:sz w:val="24"/>
          <w:szCs w:val="24"/>
        </w:rPr>
      </w:pPr>
    </w:p>
    <w:p w:rsidR="00644222" w:rsidRPr="00FD317E" w:rsidRDefault="00644222" w:rsidP="00644222">
      <w:pPr>
        <w:rPr>
          <w:rFonts w:ascii="Times New Roman" w:hAnsi="Times New Roman" w:cs="Times New Roman"/>
          <w:sz w:val="24"/>
          <w:szCs w:val="24"/>
        </w:rPr>
      </w:pPr>
    </w:p>
    <w:p w:rsidR="00FD18A6" w:rsidRPr="00FD317E" w:rsidRDefault="00FD18A6">
      <w:pPr>
        <w:rPr>
          <w:rFonts w:ascii="Times New Roman" w:hAnsi="Times New Roman" w:cs="Times New Roman"/>
          <w:sz w:val="24"/>
          <w:szCs w:val="24"/>
        </w:rPr>
      </w:pPr>
    </w:p>
    <w:sectPr w:rsidR="00FD18A6" w:rsidRPr="00FD317E" w:rsidSect="006C1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15A"/>
    <w:multiLevelType w:val="multilevel"/>
    <w:tmpl w:val="1D7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7FFD"/>
    <w:multiLevelType w:val="multilevel"/>
    <w:tmpl w:val="CE0EA75C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B67E6"/>
    <w:multiLevelType w:val="hybridMultilevel"/>
    <w:tmpl w:val="6A20BEB4"/>
    <w:lvl w:ilvl="0" w:tplc="BBB4A2C8">
      <w:numFmt w:val="bullet"/>
      <w:lvlText w:val=""/>
      <w:lvlJc w:val="left"/>
      <w:pPr>
        <w:ind w:left="-4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</w:abstractNum>
  <w:abstractNum w:abstractNumId="4">
    <w:nsid w:val="7F897C9E"/>
    <w:multiLevelType w:val="multilevel"/>
    <w:tmpl w:val="375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2"/>
    <w:rsid w:val="00025CFA"/>
    <w:rsid w:val="000553E1"/>
    <w:rsid w:val="001863B3"/>
    <w:rsid w:val="001A7979"/>
    <w:rsid w:val="002275E7"/>
    <w:rsid w:val="00257A41"/>
    <w:rsid w:val="00292E6A"/>
    <w:rsid w:val="002B09A9"/>
    <w:rsid w:val="003F1AB0"/>
    <w:rsid w:val="004914FE"/>
    <w:rsid w:val="0049703E"/>
    <w:rsid w:val="00517E7D"/>
    <w:rsid w:val="00524E1F"/>
    <w:rsid w:val="005636CD"/>
    <w:rsid w:val="00644222"/>
    <w:rsid w:val="006C1FD7"/>
    <w:rsid w:val="009B2078"/>
    <w:rsid w:val="00B054C7"/>
    <w:rsid w:val="00CC6BFB"/>
    <w:rsid w:val="00D80BFD"/>
    <w:rsid w:val="00E3705F"/>
    <w:rsid w:val="00E56648"/>
    <w:rsid w:val="00E7538D"/>
    <w:rsid w:val="00FA5358"/>
    <w:rsid w:val="00FD18A6"/>
    <w:rsid w:val="00FD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25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979"/>
  </w:style>
  <w:style w:type="character" w:customStyle="1" w:styleId="50">
    <w:name w:val="Заголовок 5 Знак"/>
    <w:basedOn w:val="a0"/>
    <w:link w:val="5"/>
    <w:uiPriority w:val="9"/>
    <w:rsid w:val="00025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CF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5CF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3F1AB0"/>
    <w:rPr>
      <w:b/>
      <w:bCs/>
    </w:rPr>
  </w:style>
  <w:style w:type="paragraph" w:styleId="a5">
    <w:name w:val="Normal (Web)"/>
    <w:basedOn w:val="a"/>
    <w:uiPriority w:val="99"/>
    <w:semiHidden/>
    <w:unhideWhenUsed/>
    <w:rsid w:val="00FD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25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979"/>
  </w:style>
  <w:style w:type="character" w:customStyle="1" w:styleId="50">
    <w:name w:val="Заголовок 5 Знак"/>
    <w:basedOn w:val="a0"/>
    <w:link w:val="5"/>
    <w:uiPriority w:val="9"/>
    <w:rsid w:val="00025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CF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5CF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3F1AB0"/>
    <w:rPr>
      <w:b/>
      <w:bCs/>
    </w:rPr>
  </w:style>
  <w:style w:type="paragraph" w:styleId="a5">
    <w:name w:val="Normal (Web)"/>
    <w:basedOn w:val="a"/>
    <w:uiPriority w:val="99"/>
    <w:semiHidden/>
    <w:unhideWhenUsed/>
    <w:rsid w:val="00FD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2</cp:revision>
  <dcterms:created xsi:type="dcterms:W3CDTF">2019-04-25T15:48:00Z</dcterms:created>
  <dcterms:modified xsi:type="dcterms:W3CDTF">2019-04-25T15:48:00Z</dcterms:modified>
</cp:coreProperties>
</file>