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07" w:rsidRPr="00DB1948" w:rsidRDefault="00B84643" w:rsidP="00A02C07">
      <w:pPr>
        <w:rPr>
          <w:b/>
          <w:sz w:val="28"/>
          <w:szCs w:val="28"/>
        </w:rPr>
      </w:pPr>
      <w:r w:rsidRPr="00DB194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-391160</wp:posOffset>
            </wp:positionV>
            <wp:extent cx="1209675" cy="1209675"/>
            <wp:effectExtent l="19050" t="0" r="9525" b="0"/>
            <wp:wrapSquare wrapText="bothSides"/>
            <wp:docPr id="4" name="Рисунок 2" descr="лого в документ цве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в документ цвет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C07" w:rsidRPr="00DB1948">
        <w:rPr>
          <w:b/>
          <w:sz w:val="28"/>
          <w:szCs w:val="28"/>
        </w:rPr>
        <w:t>ООО «Гольфстрим»</w:t>
      </w:r>
    </w:p>
    <w:p w:rsidR="00A02C07" w:rsidRPr="00DB1948" w:rsidRDefault="00A02C07" w:rsidP="00A02C07">
      <w:pPr>
        <w:rPr>
          <w:b/>
          <w:sz w:val="28"/>
          <w:szCs w:val="28"/>
        </w:rPr>
      </w:pPr>
      <w:r w:rsidRPr="00DB1948">
        <w:rPr>
          <w:b/>
          <w:sz w:val="28"/>
          <w:szCs w:val="28"/>
        </w:rPr>
        <w:t>603004, Н.Новгород, пр</w:t>
      </w:r>
      <w:proofErr w:type="gramStart"/>
      <w:r w:rsidRPr="00DB1948">
        <w:rPr>
          <w:b/>
          <w:sz w:val="28"/>
          <w:szCs w:val="28"/>
        </w:rPr>
        <w:t>.К</w:t>
      </w:r>
      <w:proofErr w:type="gramEnd"/>
      <w:r w:rsidRPr="00DB1948">
        <w:rPr>
          <w:b/>
          <w:sz w:val="28"/>
          <w:szCs w:val="28"/>
        </w:rPr>
        <w:t>ирова, 1 тел (831) 230-34-35/36</w:t>
      </w:r>
    </w:p>
    <w:p w:rsidR="00A02C07" w:rsidRPr="00DB1948" w:rsidRDefault="00A02C07" w:rsidP="00A02C07">
      <w:pPr>
        <w:rPr>
          <w:b/>
          <w:sz w:val="28"/>
          <w:szCs w:val="28"/>
        </w:rPr>
      </w:pPr>
      <w:r w:rsidRPr="00DB1948">
        <w:rPr>
          <w:b/>
          <w:sz w:val="28"/>
          <w:szCs w:val="28"/>
        </w:rPr>
        <w:t xml:space="preserve">603000, </w:t>
      </w:r>
      <w:proofErr w:type="spellStart"/>
      <w:r w:rsidRPr="00DB1948">
        <w:rPr>
          <w:b/>
          <w:sz w:val="28"/>
          <w:szCs w:val="28"/>
        </w:rPr>
        <w:t>Н.Новгород</w:t>
      </w:r>
      <w:proofErr w:type="spellEnd"/>
      <w:r w:rsidRPr="00DB1948">
        <w:rPr>
          <w:b/>
          <w:sz w:val="28"/>
          <w:szCs w:val="28"/>
        </w:rPr>
        <w:t xml:space="preserve">, </w:t>
      </w:r>
      <w:proofErr w:type="spellStart"/>
      <w:r w:rsidRPr="00DB1948">
        <w:rPr>
          <w:b/>
          <w:sz w:val="28"/>
          <w:szCs w:val="28"/>
        </w:rPr>
        <w:t>ул</w:t>
      </w:r>
      <w:proofErr w:type="gramStart"/>
      <w:r w:rsidRPr="00DB1948">
        <w:rPr>
          <w:b/>
          <w:sz w:val="28"/>
          <w:szCs w:val="28"/>
        </w:rPr>
        <w:t>.</w:t>
      </w:r>
      <w:r w:rsidR="002E25E6" w:rsidRPr="00DB1948">
        <w:rPr>
          <w:b/>
          <w:sz w:val="28"/>
          <w:szCs w:val="28"/>
        </w:rPr>
        <w:t>З</w:t>
      </w:r>
      <w:proofErr w:type="gramEnd"/>
      <w:r w:rsidR="002E25E6" w:rsidRPr="00DB1948">
        <w:rPr>
          <w:b/>
          <w:sz w:val="28"/>
          <w:szCs w:val="28"/>
        </w:rPr>
        <w:t>вездинка</w:t>
      </w:r>
      <w:proofErr w:type="spellEnd"/>
      <w:r w:rsidR="002E25E6" w:rsidRPr="00DB1948">
        <w:rPr>
          <w:b/>
          <w:sz w:val="28"/>
          <w:szCs w:val="28"/>
        </w:rPr>
        <w:t>, 9</w:t>
      </w:r>
      <w:r w:rsidRPr="00DB1948">
        <w:rPr>
          <w:b/>
          <w:sz w:val="28"/>
          <w:szCs w:val="28"/>
        </w:rPr>
        <w:t xml:space="preserve"> тел (831) </w:t>
      </w:r>
      <w:r w:rsidR="002E25E6" w:rsidRPr="00DB1948">
        <w:rPr>
          <w:b/>
          <w:sz w:val="28"/>
          <w:szCs w:val="28"/>
        </w:rPr>
        <w:t>416-16-60</w:t>
      </w:r>
    </w:p>
    <w:p w:rsidR="00A02C07" w:rsidRPr="00DB1948" w:rsidRDefault="00A60F6B" w:rsidP="002F294B">
      <w:pPr>
        <w:pBdr>
          <w:bottom w:val="single" w:sz="12" w:space="8" w:color="auto"/>
        </w:pBdr>
        <w:rPr>
          <w:b/>
          <w:sz w:val="28"/>
          <w:szCs w:val="28"/>
        </w:rPr>
      </w:pPr>
      <w:hyperlink r:id="rId7" w:history="1">
        <w:r w:rsidR="00A02C07" w:rsidRPr="00DB1948">
          <w:rPr>
            <w:rStyle w:val="a5"/>
            <w:b/>
            <w:sz w:val="28"/>
            <w:szCs w:val="28"/>
            <w:lang w:val="en-US"/>
          </w:rPr>
          <w:t>www</w:t>
        </w:r>
        <w:r w:rsidR="00A02C07" w:rsidRPr="00DB1948">
          <w:rPr>
            <w:rStyle w:val="a5"/>
            <w:b/>
            <w:sz w:val="28"/>
            <w:szCs w:val="28"/>
          </w:rPr>
          <w:t>.</w:t>
        </w:r>
        <w:proofErr w:type="spellStart"/>
        <w:r w:rsidR="00A02C07" w:rsidRPr="00DB1948">
          <w:rPr>
            <w:rStyle w:val="a5"/>
            <w:b/>
            <w:sz w:val="28"/>
            <w:szCs w:val="28"/>
            <w:lang w:val="en-US"/>
          </w:rPr>
          <w:t>gs</w:t>
        </w:r>
        <w:proofErr w:type="spellEnd"/>
        <w:r w:rsidR="00A02C07" w:rsidRPr="00DB1948">
          <w:rPr>
            <w:rStyle w:val="a5"/>
            <w:b/>
            <w:sz w:val="28"/>
            <w:szCs w:val="28"/>
          </w:rPr>
          <w:t>-</w:t>
        </w:r>
        <w:proofErr w:type="spellStart"/>
        <w:r w:rsidR="00A02C07" w:rsidRPr="00DB1948">
          <w:rPr>
            <w:rStyle w:val="a5"/>
            <w:b/>
            <w:sz w:val="28"/>
            <w:szCs w:val="28"/>
            <w:lang w:val="en-US"/>
          </w:rPr>
          <w:t>tur</w:t>
        </w:r>
        <w:proofErr w:type="spellEnd"/>
        <w:r w:rsidR="00A02C07" w:rsidRPr="00DB1948">
          <w:rPr>
            <w:rStyle w:val="a5"/>
            <w:b/>
            <w:sz w:val="28"/>
            <w:szCs w:val="28"/>
          </w:rPr>
          <w:t>.</w:t>
        </w:r>
        <w:proofErr w:type="spellStart"/>
        <w:r w:rsidR="00A02C07" w:rsidRPr="00DB1948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</w:p>
    <w:p w:rsidR="000C6CFC" w:rsidRDefault="000C6CFC" w:rsidP="000670B9">
      <w:pPr>
        <w:pStyle w:val="31"/>
        <w:rPr>
          <w:rStyle w:val="a6"/>
          <w:color w:val="C00000"/>
          <w:szCs w:val="32"/>
        </w:rPr>
      </w:pPr>
    </w:p>
    <w:p w:rsidR="005E3720" w:rsidRPr="00DB1948" w:rsidRDefault="002E25E6" w:rsidP="000C6CFC">
      <w:pPr>
        <w:pStyle w:val="31"/>
        <w:jc w:val="center"/>
        <w:rPr>
          <w:rStyle w:val="a6"/>
          <w:color w:val="C00000"/>
          <w:szCs w:val="32"/>
        </w:rPr>
      </w:pPr>
      <w:r w:rsidRPr="00DB1948">
        <w:rPr>
          <w:rStyle w:val="a6"/>
          <w:color w:val="C00000"/>
          <w:szCs w:val="32"/>
        </w:rPr>
        <w:t>ВОСТОЧНАЯ СКАЗКА ДЛЯ ВЗРОСЛЫХ</w:t>
      </w:r>
      <w:r w:rsidR="007C7A66" w:rsidRPr="00DB1948">
        <w:rPr>
          <w:rStyle w:val="a6"/>
          <w:color w:val="C00000"/>
          <w:szCs w:val="32"/>
        </w:rPr>
        <w:t xml:space="preserve"> (</w:t>
      </w:r>
      <w:r w:rsidR="000D568B">
        <w:rPr>
          <w:rStyle w:val="a6"/>
          <w:color w:val="C00000"/>
          <w:szCs w:val="32"/>
        </w:rPr>
        <w:t xml:space="preserve">проживание в </w:t>
      </w:r>
      <w:r w:rsidR="007C7A66" w:rsidRPr="00DB1948">
        <w:rPr>
          <w:rStyle w:val="a6"/>
          <w:color w:val="C00000"/>
          <w:szCs w:val="32"/>
        </w:rPr>
        <w:t>Судак</w:t>
      </w:r>
      <w:r w:rsidR="000D568B">
        <w:rPr>
          <w:rStyle w:val="a6"/>
          <w:color w:val="C00000"/>
          <w:szCs w:val="32"/>
        </w:rPr>
        <w:t>е</w:t>
      </w:r>
      <w:r w:rsidR="007C7A66" w:rsidRPr="00DB1948">
        <w:rPr>
          <w:rStyle w:val="a6"/>
          <w:color w:val="C00000"/>
          <w:szCs w:val="32"/>
        </w:rPr>
        <w:t>)</w:t>
      </w:r>
    </w:p>
    <w:p w:rsidR="009B0065" w:rsidRPr="00DB1948" w:rsidRDefault="002E25E6" w:rsidP="009B0065">
      <w:pPr>
        <w:pStyle w:val="31"/>
        <w:jc w:val="center"/>
        <w:rPr>
          <w:b/>
          <w:i/>
          <w:color w:val="0000FF"/>
        </w:rPr>
      </w:pPr>
      <w:r w:rsidRPr="00DB1948">
        <w:rPr>
          <w:b/>
          <w:i/>
          <w:color w:val="0000FF"/>
        </w:rPr>
        <w:t>3</w:t>
      </w:r>
      <w:r w:rsidR="00CC179C" w:rsidRPr="00DB1948">
        <w:rPr>
          <w:b/>
          <w:i/>
          <w:color w:val="0000FF"/>
        </w:rPr>
        <w:t xml:space="preserve"> дня экскурсии +</w:t>
      </w:r>
      <w:r w:rsidRPr="00DB1948">
        <w:rPr>
          <w:b/>
          <w:i/>
          <w:color w:val="0000FF"/>
        </w:rPr>
        <w:t>7</w:t>
      </w:r>
      <w:r w:rsidR="001168F1" w:rsidRPr="00DB1948">
        <w:rPr>
          <w:b/>
          <w:i/>
          <w:color w:val="0000FF"/>
        </w:rPr>
        <w:t xml:space="preserve"> дней отдых на море</w:t>
      </w:r>
    </w:p>
    <w:p w:rsidR="00124C46" w:rsidRPr="00DB1948" w:rsidRDefault="00C924DB" w:rsidP="009B0065">
      <w:pPr>
        <w:pStyle w:val="31"/>
        <w:ind w:left="-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Ялта – мыс </w:t>
      </w:r>
      <w:proofErr w:type="spellStart"/>
      <w:r>
        <w:rPr>
          <w:b/>
          <w:i/>
          <w:sz w:val="26"/>
          <w:szCs w:val="26"/>
        </w:rPr>
        <w:t>Меганом</w:t>
      </w:r>
      <w:proofErr w:type="spellEnd"/>
      <w:r>
        <w:rPr>
          <w:b/>
          <w:i/>
          <w:sz w:val="26"/>
          <w:szCs w:val="26"/>
        </w:rPr>
        <w:t xml:space="preserve"> - </w:t>
      </w:r>
      <w:proofErr w:type="spellStart"/>
      <w:r>
        <w:rPr>
          <w:b/>
          <w:i/>
          <w:sz w:val="26"/>
          <w:szCs w:val="26"/>
        </w:rPr>
        <w:t>Джипинг</w:t>
      </w:r>
      <w:proofErr w:type="spellEnd"/>
    </w:p>
    <w:p w:rsidR="00FF1FC0" w:rsidRPr="008D050D" w:rsidRDefault="00FF1FC0" w:rsidP="00FF1FC0">
      <w:pPr>
        <w:pStyle w:val="31"/>
        <w:jc w:val="center"/>
        <w:rPr>
          <w:b/>
          <w:bCs/>
          <w:color w:val="0000FF"/>
          <w:sz w:val="20"/>
          <w:szCs w:val="20"/>
        </w:rPr>
      </w:pPr>
    </w:p>
    <w:p w:rsidR="00430D6D" w:rsidRPr="00430D6D" w:rsidRDefault="00430D6D" w:rsidP="00FF1FC0">
      <w:pPr>
        <w:pStyle w:val="31"/>
        <w:jc w:val="center"/>
        <w:rPr>
          <w:b/>
          <w:bCs/>
          <w:color w:val="FF0000"/>
          <w:szCs w:val="28"/>
        </w:rPr>
      </w:pPr>
      <w:r w:rsidRPr="00430D6D">
        <w:rPr>
          <w:b/>
          <w:bCs/>
          <w:color w:val="FF0000"/>
          <w:szCs w:val="28"/>
          <w:highlight w:val="yellow"/>
        </w:rPr>
        <w:t>ЛЮБАЯ ДАТА ЗАЕЗДА</w:t>
      </w:r>
    </w:p>
    <w:p w:rsidR="00430D6D" w:rsidRPr="008D050D" w:rsidRDefault="00430D6D" w:rsidP="00FF1FC0">
      <w:pPr>
        <w:pStyle w:val="31"/>
        <w:jc w:val="center"/>
        <w:rPr>
          <w:b/>
          <w:bCs/>
          <w:color w:val="0000FF"/>
          <w:sz w:val="20"/>
          <w:szCs w:val="20"/>
        </w:rPr>
      </w:pP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10206"/>
      </w:tblGrid>
      <w:tr w:rsidR="00FF1FC0" w:rsidRPr="00DB1948" w:rsidTr="000742BB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FC0" w:rsidRPr="00DB1948" w:rsidRDefault="00603719" w:rsidP="00910A07">
            <w:pPr>
              <w:pStyle w:val="31"/>
              <w:snapToGrid w:val="0"/>
              <w:jc w:val="center"/>
              <w:rPr>
                <w:b/>
                <w:bCs/>
                <w:sz w:val="22"/>
              </w:rPr>
            </w:pPr>
            <w:r w:rsidRPr="00DB1948">
              <w:rPr>
                <w:b/>
                <w:bCs/>
                <w:sz w:val="22"/>
                <w:szCs w:val="22"/>
              </w:rPr>
              <w:t>1</w:t>
            </w:r>
            <w:r w:rsidR="00FF1FC0" w:rsidRPr="00DB1948">
              <w:rPr>
                <w:b/>
                <w:bCs/>
                <w:sz w:val="22"/>
                <w:szCs w:val="22"/>
              </w:rPr>
              <w:t xml:space="preserve">  день</w:t>
            </w:r>
          </w:p>
        </w:tc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0065" w:rsidRPr="00DB1948" w:rsidRDefault="00430D6D" w:rsidP="009B0065">
            <w:pPr>
              <w:pStyle w:val="31"/>
              <w:snapToGrid w:val="0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Отправление 05</w:t>
            </w:r>
            <w:r w:rsidR="009B0065" w:rsidRPr="00DB1948">
              <w:rPr>
                <w:b/>
                <w:sz w:val="22"/>
                <w:szCs w:val="22"/>
              </w:rPr>
              <w:t xml:space="preserve">:00 Нижний Новгород, </w:t>
            </w:r>
            <w:r w:rsidR="00514EDC" w:rsidRPr="00514EDC">
              <w:rPr>
                <w:b/>
                <w:sz w:val="22"/>
                <w:szCs w:val="22"/>
              </w:rPr>
              <w:t>ТЦ Лента, Московское Шоссе</w:t>
            </w:r>
          </w:p>
          <w:p w:rsidR="007C7A66" w:rsidRPr="00DB1948" w:rsidRDefault="009B0065" w:rsidP="007C7A66">
            <w:pPr>
              <w:rPr>
                <w:i/>
                <w:color w:val="C00000"/>
                <w:sz w:val="28"/>
                <w:szCs w:val="28"/>
              </w:rPr>
            </w:pPr>
            <w:r w:rsidRPr="00DB1948">
              <w:rPr>
                <w:b/>
                <w:sz w:val="22"/>
                <w:szCs w:val="22"/>
              </w:rPr>
              <w:t>Отправление из других городов:</w:t>
            </w:r>
            <w:r w:rsidR="001A6D05">
              <w:rPr>
                <w:b/>
                <w:sz w:val="22"/>
                <w:szCs w:val="22"/>
              </w:rPr>
              <w:t xml:space="preserve"> </w:t>
            </w:r>
            <w:r w:rsidRPr="00DB1948">
              <w:rPr>
                <w:i/>
                <w:sz w:val="22"/>
                <w:szCs w:val="22"/>
              </w:rPr>
              <w:t xml:space="preserve">Заволжье, Балахна, Дзержинск, Богородск, Ворсма, Павлово, </w:t>
            </w:r>
            <w:r w:rsidR="000C6CFC">
              <w:rPr>
                <w:i/>
                <w:sz w:val="22"/>
                <w:szCs w:val="22"/>
              </w:rPr>
              <w:t>Н</w:t>
            </w:r>
            <w:r w:rsidRPr="00DB1948">
              <w:rPr>
                <w:i/>
                <w:sz w:val="22"/>
                <w:szCs w:val="22"/>
              </w:rPr>
              <w:t xml:space="preserve">авашино, Муром, Меленки, </w:t>
            </w:r>
            <w:proofErr w:type="spellStart"/>
            <w:r w:rsidR="002C2051">
              <w:rPr>
                <w:i/>
                <w:sz w:val="22"/>
                <w:szCs w:val="22"/>
              </w:rPr>
              <w:t>Касимов</w:t>
            </w:r>
            <w:proofErr w:type="gramStart"/>
            <w:r w:rsidR="002C2051">
              <w:rPr>
                <w:i/>
                <w:sz w:val="22"/>
                <w:szCs w:val="22"/>
              </w:rPr>
              <w:t>,</w:t>
            </w:r>
            <w:r w:rsidR="007C7A66" w:rsidRPr="00DB1948">
              <w:rPr>
                <w:i/>
                <w:sz w:val="22"/>
                <w:szCs w:val="22"/>
              </w:rPr>
              <w:t>А</w:t>
            </w:r>
            <w:proofErr w:type="gramEnd"/>
            <w:r w:rsidR="007C7A66" w:rsidRPr="00DB1948">
              <w:rPr>
                <w:i/>
                <w:sz w:val="22"/>
                <w:szCs w:val="22"/>
              </w:rPr>
              <w:t>рзамас</w:t>
            </w:r>
            <w:proofErr w:type="spellEnd"/>
            <w:r w:rsidR="007C7A66" w:rsidRPr="00DB1948">
              <w:rPr>
                <w:i/>
                <w:sz w:val="22"/>
                <w:szCs w:val="22"/>
              </w:rPr>
              <w:t>, Дивеево</w:t>
            </w:r>
            <w:r w:rsidR="00BD4570">
              <w:rPr>
                <w:i/>
                <w:sz w:val="22"/>
                <w:szCs w:val="22"/>
              </w:rPr>
              <w:t>, Саров.</w:t>
            </w:r>
          </w:p>
          <w:p w:rsidR="002E25E6" w:rsidRPr="00DB1948" w:rsidRDefault="009B0065" w:rsidP="007C7A66">
            <w:pPr>
              <w:pStyle w:val="31"/>
              <w:snapToGrid w:val="0"/>
              <w:rPr>
                <w:b/>
                <w:sz w:val="22"/>
              </w:rPr>
            </w:pPr>
            <w:r w:rsidRPr="00DB1948">
              <w:rPr>
                <w:b/>
                <w:sz w:val="22"/>
                <w:szCs w:val="22"/>
              </w:rPr>
              <w:t xml:space="preserve"> Дорога до пункта назначения ~34-36 часов</w:t>
            </w:r>
          </w:p>
        </w:tc>
      </w:tr>
      <w:tr w:rsidR="00910A07" w:rsidRPr="00DB1948" w:rsidTr="000742BB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10A07" w:rsidRPr="00DB1948" w:rsidRDefault="00430D6D" w:rsidP="001C78AA">
            <w:pPr>
              <w:pStyle w:val="31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10A07" w:rsidRPr="00DB1948">
              <w:rPr>
                <w:b/>
                <w:bCs/>
                <w:sz w:val="22"/>
                <w:szCs w:val="22"/>
              </w:rPr>
              <w:t xml:space="preserve"> день</w:t>
            </w:r>
          </w:p>
        </w:tc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71C9" w:rsidRPr="00DB1948" w:rsidRDefault="005C6B03" w:rsidP="00910A07">
            <w:pPr>
              <w:pStyle w:val="31"/>
              <w:snapToGrid w:val="0"/>
              <w:rPr>
                <w:sz w:val="22"/>
              </w:rPr>
            </w:pPr>
            <w:r w:rsidRPr="00DB1948">
              <w:rPr>
                <w:sz w:val="22"/>
                <w:szCs w:val="22"/>
              </w:rPr>
              <w:t>П</w:t>
            </w:r>
            <w:r w:rsidR="00910A07" w:rsidRPr="00DB1948">
              <w:rPr>
                <w:sz w:val="22"/>
                <w:szCs w:val="22"/>
              </w:rPr>
              <w:t xml:space="preserve">рибытие группы  в  </w:t>
            </w:r>
            <w:r w:rsidRPr="00DB1948">
              <w:rPr>
                <w:sz w:val="22"/>
                <w:szCs w:val="22"/>
              </w:rPr>
              <w:t>Крым</w:t>
            </w:r>
            <w:r w:rsidR="00910A07" w:rsidRPr="00DB1948">
              <w:rPr>
                <w:sz w:val="22"/>
                <w:szCs w:val="22"/>
              </w:rPr>
              <w:t xml:space="preserve">.  Размещение в гостинице, согласно бронированию. </w:t>
            </w:r>
          </w:p>
          <w:p w:rsidR="00910A07" w:rsidRPr="00DB1948" w:rsidRDefault="005C6B03" w:rsidP="005C6B03">
            <w:pPr>
              <w:pStyle w:val="31"/>
              <w:snapToGrid w:val="0"/>
              <w:rPr>
                <w:sz w:val="22"/>
              </w:rPr>
            </w:pPr>
            <w:r w:rsidRPr="00DB1948">
              <w:rPr>
                <w:b/>
                <w:sz w:val="22"/>
                <w:szCs w:val="22"/>
              </w:rPr>
              <w:t>Время для отдыха</w:t>
            </w:r>
            <w:r w:rsidR="00910A07" w:rsidRPr="00DB1948">
              <w:rPr>
                <w:sz w:val="22"/>
                <w:szCs w:val="22"/>
              </w:rPr>
              <w:t>.</w:t>
            </w:r>
          </w:p>
        </w:tc>
      </w:tr>
      <w:tr w:rsidR="000D568B" w:rsidRPr="00DB1948" w:rsidTr="001C78AA">
        <w:tc>
          <w:tcPr>
            <w:tcW w:w="85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0D568B" w:rsidRPr="00DB1948" w:rsidRDefault="000D568B" w:rsidP="000D568B">
            <w:pPr>
              <w:pStyle w:val="31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3-1</w:t>
            </w: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DB1948">
              <w:rPr>
                <w:b/>
                <w:bCs/>
                <w:sz w:val="22"/>
                <w:szCs w:val="22"/>
              </w:rPr>
              <w:t xml:space="preserve"> день</w:t>
            </w:r>
          </w:p>
        </w:tc>
        <w:tc>
          <w:tcPr>
            <w:tcW w:w="10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68B" w:rsidRPr="00627AE9" w:rsidRDefault="000D568B" w:rsidP="005C6B0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FF"/>
              </w:rPr>
            </w:pPr>
            <w:r w:rsidRPr="00DB1948">
              <w:rPr>
                <w:b/>
                <w:bCs/>
                <w:i/>
                <w:color w:val="0000FF"/>
                <w:sz w:val="22"/>
                <w:szCs w:val="22"/>
              </w:rPr>
              <w:t xml:space="preserve"> «</w:t>
            </w:r>
            <w:r>
              <w:rPr>
                <w:b/>
                <w:bCs/>
                <w:i/>
                <w:color w:val="0000FF"/>
                <w:sz w:val="22"/>
                <w:szCs w:val="22"/>
              </w:rPr>
              <w:t>ЮЖНЫЙ БЕРЕГ КРЫМА ПО МОРЮ</w:t>
            </w:r>
            <w:r w:rsidRPr="00DB1948">
              <w:rPr>
                <w:b/>
                <w:bCs/>
                <w:i/>
                <w:color w:val="0000FF"/>
                <w:sz w:val="22"/>
                <w:szCs w:val="22"/>
              </w:rPr>
              <w:t>»</w:t>
            </w:r>
          </w:p>
          <w:p w:rsidR="000D568B" w:rsidRPr="00DB1948" w:rsidRDefault="000D568B" w:rsidP="005717BC">
            <w:pPr>
              <w:jc w:val="both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  <w:sz w:val="22"/>
                <w:szCs w:val="22"/>
              </w:rPr>
              <w:t>Ялта</w:t>
            </w:r>
          </w:p>
          <w:p w:rsidR="000D568B" w:rsidRPr="00DB1948" w:rsidRDefault="000D568B" w:rsidP="005717BC">
            <w:pPr>
              <w:ind w:right="-142"/>
              <w:rPr>
                <w:b/>
                <w:i/>
              </w:rPr>
            </w:pPr>
            <w:r w:rsidRPr="00DB1948">
              <w:rPr>
                <w:b/>
                <w:i/>
                <w:sz w:val="22"/>
                <w:szCs w:val="22"/>
              </w:rPr>
              <w:t>морская</w:t>
            </w:r>
          </w:p>
        </w:tc>
      </w:tr>
      <w:tr w:rsidR="000D568B" w:rsidRPr="00DB1948" w:rsidTr="001C78AA">
        <w:tc>
          <w:tcPr>
            <w:tcW w:w="85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D568B" w:rsidRPr="00DB1948" w:rsidRDefault="000D568B" w:rsidP="008A7B1C">
            <w:pPr>
              <w:pStyle w:val="31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68B" w:rsidRPr="00DB1948" w:rsidRDefault="000D568B" w:rsidP="004E2103">
            <w:pPr>
              <w:jc w:val="both"/>
              <w:textAlignment w:val="baseline"/>
            </w:pPr>
            <w:r w:rsidRPr="00DB1948">
              <w:rPr>
                <w:b/>
                <w:i/>
                <w:color w:val="0000FF"/>
                <w:sz w:val="22"/>
                <w:szCs w:val="22"/>
              </w:rPr>
              <w:t>«</w:t>
            </w:r>
            <w:r>
              <w:rPr>
                <w:b/>
                <w:i/>
                <w:color w:val="0000FF"/>
                <w:sz w:val="22"/>
                <w:szCs w:val="22"/>
              </w:rPr>
              <w:t>СЕРЕНАДЫ СОЛНЕЧНОЙ ДОЛИНЫ</w:t>
            </w:r>
            <w:r w:rsidRPr="00DB1948">
              <w:rPr>
                <w:b/>
                <w:i/>
                <w:color w:val="0000FF"/>
                <w:sz w:val="22"/>
                <w:szCs w:val="22"/>
              </w:rPr>
              <w:t>»</w:t>
            </w:r>
          </w:p>
          <w:p w:rsidR="000D568B" w:rsidRDefault="000D568B" w:rsidP="00C924DB">
            <w:pPr>
              <w:ind w:firstLine="80"/>
              <w:jc w:val="both"/>
              <w:textAlignment w:val="baseline"/>
              <w:rPr>
                <w:b/>
              </w:rPr>
            </w:pPr>
            <w:r w:rsidRPr="00DB1948">
              <w:rPr>
                <w:b/>
                <w:i/>
                <w:color w:val="C00000"/>
                <w:sz w:val="21"/>
                <w:szCs w:val="21"/>
              </w:rPr>
              <w:t>Вечерняя экскурсия по заводу "</w:t>
            </w:r>
            <w:proofErr w:type="spellStart"/>
            <w:r w:rsidRPr="00DB1948">
              <w:rPr>
                <w:b/>
                <w:i/>
                <w:color w:val="C00000"/>
                <w:sz w:val="21"/>
                <w:szCs w:val="21"/>
              </w:rPr>
              <w:t>Архадерессе</w:t>
            </w:r>
            <w:proofErr w:type="spellEnd"/>
            <w:r w:rsidRPr="00DB1948">
              <w:rPr>
                <w:b/>
                <w:i/>
                <w:color w:val="C00000"/>
                <w:sz w:val="21"/>
                <w:szCs w:val="21"/>
              </w:rPr>
              <w:t>" с осмотром старинных подвалов, романтическая дегустация вин (10 образцов</w:t>
            </w:r>
            <w:r w:rsidRPr="00BD4570">
              <w:rPr>
                <w:b/>
                <w:i/>
                <w:color w:val="C00000"/>
                <w:sz w:val="21"/>
                <w:szCs w:val="21"/>
              </w:rPr>
              <w:t>)</w:t>
            </w:r>
            <w:r w:rsidRPr="00DB1948">
              <w:rPr>
                <w:b/>
                <w:i/>
                <w:color w:val="C00000"/>
                <w:sz w:val="21"/>
                <w:szCs w:val="21"/>
              </w:rPr>
              <w:t xml:space="preserve">: </w:t>
            </w:r>
          </w:p>
          <w:p w:rsidR="000D568B" w:rsidRPr="00DB1948" w:rsidRDefault="000D568B" w:rsidP="00C924DB">
            <w:pPr>
              <w:ind w:firstLine="80"/>
              <w:jc w:val="both"/>
              <w:textAlignment w:val="baseline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Автобусная</w:t>
            </w:r>
          </w:p>
        </w:tc>
      </w:tr>
      <w:tr w:rsidR="000D568B" w:rsidRPr="00DB1948" w:rsidTr="001C78AA">
        <w:tc>
          <w:tcPr>
            <w:tcW w:w="852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D568B" w:rsidRPr="00DB1948" w:rsidRDefault="000D568B" w:rsidP="008A7B1C">
            <w:pPr>
              <w:pStyle w:val="31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68B" w:rsidRPr="00DB1948" w:rsidRDefault="000D568B" w:rsidP="005C6B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1948">
              <w:rPr>
                <w:b/>
                <w:i/>
                <w:color w:val="0000FF"/>
                <w:sz w:val="22"/>
                <w:szCs w:val="22"/>
              </w:rPr>
              <w:t xml:space="preserve"> «ДЖИПИНГ-ТУР </w:t>
            </w:r>
            <w:r>
              <w:rPr>
                <w:b/>
                <w:i/>
                <w:color w:val="0000FF"/>
                <w:sz w:val="22"/>
                <w:szCs w:val="22"/>
              </w:rPr>
              <w:t>НА КВАДРОЦИКЛАХ</w:t>
            </w:r>
            <w:r w:rsidRPr="00DB1948">
              <w:rPr>
                <w:b/>
                <w:color w:val="0000FF"/>
                <w:sz w:val="22"/>
                <w:szCs w:val="22"/>
              </w:rPr>
              <w:t>»</w:t>
            </w:r>
          </w:p>
          <w:p w:rsidR="000D568B" w:rsidRPr="00DB1948" w:rsidRDefault="000D568B" w:rsidP="006D1FBD">
            <w:pPr>
              <w:autoSpaceDE w:val="0"/>
              <w:autoSpaceDN w:val="0"/>
              <w:adjustRightInd w:val="0"/>
              <w:jc w:val="both"/>
              <w:rPr>
                <w:b/>
                <w:color w:val="0000FF"/>
              </w:rPr>
            </w:pPr>
            <w:proofErr w:type="spellStart"/>
            <w:r w:rsidRPr="00DB1948">
              <w:rPr>
                <w:b/>
                <w:i/>
                <w:sz w:val="22"/>
                <w:szCs w:val="22"/>
              </w:rPr>
              <w:t>Автопешеходная</w:t>
            </w:r>
            <w:proofErr w:type="spellEnd"/>
          </w:p>
        </w:tc>
      </w:tr>
      <w:tr w:rsidR="000D568B" w:rsidRPr="00DB1948" w:rsidTr="001C78AA"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568B" w:rsidRPr="00DB1948" w:rsidRDefault="000D568B" w:rsidP="008A7B1C">
            <w:pPr>
              <w:pStyle w:val="31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68B" w:rsidRPr="00DB1948" w:rsidRDefault="000D568B" w:rsidP="007220D8">
            <w:pPr>
              <w:pStyle w:val="31"/>
              <w:rPr>
                <w:b/>
                <w:sz w:val="22"/>
              </w:rPr>
            </w:pPr>
            <w:r w:rsidRPr="00DB1948">
              <w:rPr>
                <w:b/>
                <w:sz w:val="22"/>
                <w:szCs w:val="22"/>
              </w:rPr>
              <w:t>Отдых на море</w:t>
            </w:r>
          </w:p>
          <w:p w:rsidR="000D568B" w:rsidRPr="00DB1948" w:rsidRDefault="000D568B" w:rsidP="00BD4570">
            <w:pPr>
              <w:pStyle w:val="31"/>
              <w:rPr>
                <w:b/>
                <w:sz w:val="22"/>
              </w:rPr>
            </w:pPr>
            <w:r w:rsidRPr="000D568B">
              <w:rPr>
                <w:b/>
                <w:sz w:val="22"/>
                <w:szCs w:val="22"/>
              </w:rPr>
              <w:t>Вечернее</w:t>
            </w:r>
            <w:r w:rsidRPr="00DB1948">
              <w:rPr>
                <w:b/>
                <w:sz w:val="22"/>
                <w:szCs w:val="22"/>
              </w:rPr>
              <w:t xml:space="preserve"> отправление на 1</w:t>
            </w:r>
            <w:r>
              <w:rPr>
                <w:b/>
                <w:sz w:val="22"/>
                <w:szCs w:val="22"/>
              </w:rPr>
              <w:t>1</w:t>
            </w:r>
            <w:r w:rsidRPr="00DB1948">
              <w:rPr>
                <w:b/>
                <w:sz w:val="22"/>
                <w:szCs w:val="22"/>
              </w:rPr>
              <w:t xml:space="preserve"> день</w:t>
            </w:r>
          </w:p>
        </w:tc>
      </w:tr>
      <w:tr w:rsidR="000D568B" w:rsidRPr="00DB1948" w:rsidTr="001C78AA">
        <w:tc>
          <w:tcPr>
            <w:tcW w:w="8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568B" w:rsidRPr="00DB1948" w:rsidRDefault="000D568B" w:rsidP="001C78AA">
            <w:pPr>
              <w:pStyle w:val="31"/>
              <w:snapToGrid w:val="0"/>
              <w:jc w:val="center"/>
              <w:rPr>
                <w:b/>
                <w:bCs/>
                <w:sz w:val="22"/>
              </w:rPr>
            </w:pPr>
            <w:r w:rsidRPr="00DB194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DB1948">
              <w:rPr>
                <w:b/>
                <w:bCs/>
                <w:sz w:val="22"/>
                <w:szCs w:val="22"/>
              </w:rPr>
              <w:t xml:space="preserve"> день</w:t>
            </w:r>
          </w:p>
        </w:tc>
        <w:tc>
          <w:tcPr>
            <w:tcW w:w="10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68B" w:rsidRPr="00DB1948" w:rsidRDefault="000D568B" w:rsidP="001C78AA">
            <w:pPr>
              <w:pStyle w:val="31"/>
              <w:snapToGrid w:val="0"/>
              <w:rPr>
                <w:b/>
                <w:sz w:val="22"/>
              </w:rPr>
            </w:pPr>
            <w:r w:rsidRPr="00DB1948">
              <w:rPr>
                <w:b/>
                <w:sz w:val="22"/>
                <w:szCs w:val="22"/>
              </w:rPr>
              <w:t>Прибытие в Н.Новгород</w:t>
            </w:r>
          </w:p>
        </w:tc>
      </w:tr>
      <w:tr w:rsidR="000D568B" w:rsidRPr="00DB1948" w:rsidTr="001C78AA">
        <w:tc>
          <w:tcPr>
            <w:tcW w:w="110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68B" w:rsidRPr="000D568B" w:rsidRDefault="000D568B" w:rsidP="000D568B">
            <w:pPr>
              <w:ind w:left="708" w:firstLine="708"/>
              <w:jc w:val="both"/>
              <w:rPr>
                <w:b/>
                <w:i/>
                <w:color w:val="FF0000"/>
              </w:rPr>
            </w:pPr>
            <w:r w:rsidRPr="00DB1948">
              <w:rPr>
                <w:b/>
                <w:i/>
                <w:color w:val="FF0000"/>
              </w:rPr>
              <w:t>ВНИМАНИЕ! ПЕРЕЧЕНЬ И ПОРЯДОК ЭКСКУРСИЙ МОЖЕТ МЕНЯТЬСЯ!</w:t>
            </w:r>
          </w:p>
        </w:tc>
      </w:tr>
    </w:tbl>
    <w:p w:rsidR="00BD4570" w:rsidRPr="008D050D" w:rsidRDefault="00BD4570" w:rsidP="00FF1FC0">
      <w:pPr>
        <w:ind w:left="708" w:firstLine="708"/>
        <w:jc w:val="both"/>
        <w:rPr>
          <w:b/>
          <w:i/>
          <w:color w:val="FF0000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2551"/>
        <w:gridCol w:w="2551"/>
      </w:tblGrid>
      <w:tr w:rsidR="00F97558" w:rsidRPr="00DB1948" w:rsidTr="00BD4570">
        <w:tc>
          <w:tcPr>
            <w:tcW w:w="5955" w:type="dxa"/>
            <w:shd w:val="clear" w:color="auto" w:fill="B6DDE8"/>
          </w:tcPr>
          <w:p w:rsidR="00F97558" w:rsidRPr="00DB1948" w:rsidRDefault="00C924DB" w:rsidP="00C924DB">
            <w:pPr>
              <w:pStyle w:val="31"/>
              <w:rPr>
                <w:b/>
                <w:bCs/>
                <w:iCs/>
                <w:sz w:val="24"/>
              </w:rPr>
            </w:pPr>
            <w:bookmarkStart w:id="0" w:name="_Hlk5312764"/>
            <w:r w:rsidRPr="00DB1948">
              <w:rPr>
                <w:b/>
                <w:bCs/>
                <w:i/>
                <w:iCs/>
                <w:sz w:val="22"/>
                <w:szCs w:val="22"/>
              </w:rPr>
              <w:t>СТОИМОСТЬ НА 1 ЧЕЛОВЕКА В РУБЛЯХ.</w:t>
            </w:r>
          </w:p>
        </w:tc>
        <w:tc>
          <w:tcPr>
            <w:tcW w:w="2551" w:type="dxa"/>
            <w:shd w:val="clear" w:color="auto" w:fill="B6DDE8"/>
            <w:vAlign w:val="center"/>
          </w:tcPr>
          <w:p w:rsidR="00F97558" w:rsidRPr="00DB1948" w:rsidRDefault="00BD4570" w:rsidP="001C78AA">
            <w:pPr>
              <w:pStyle w:val="31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июнь, сентябрь 201</w:t>
            </w:r>
            <w:r w:rsidR="001A6D05">
              <w:rPr>
                <w:b/>
                <w:bCs/>
                <w:iCs/>
                <w:sz w:val="24"/>
              </w:rPr>
              <w:t>9</w:t>
            </w:r>
          </w:p>
        </w:tc>
        <w:tc>
          <w:tcPr>
            <w:tcW w:w="2551" w:type="dxa"/>
            <w:shd w:val="clear" w:color="auto" w:fill="B6DDE8"/>
            <w:vAlign w:val="center"/>
          </w:tcPr>
          <w:p w:rsidR="00F97558" w:rsidRPr="00DB1948" w:rsidRDefault="00BD4570" w:rsidP="00021B91">
            <w:pPr>
              <w:pStyle w:val="31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июль, август 201</w:t>
            </w:r>
            <w:r w:rsidR="001A6D05">
              <w:rPr>
                <w:b/>
                <w:bCs/>
                <w:iCs/>
                <w:sz w:val="24"/>
              </w:rPr>
              <w:t>9</w:t>
            </w:r>
          </w:p>
        </w:tc>
      </w:tr>
      <w:tr w:rsidR="00F97558" w:rsidRPr="00DB1948" w:rsidTr="00BD4570">
        <w:tc>
          <w:tcPr>
            <w:tcW w:w="5955" w:type="dxa"/>
            <w:shd w:val="clear" w:color="auto" w:fill="FABF8F" w:themeFill="accent6" w:themeFillTint="99"/>
          </w:tcPr>
          <w:p w:rsidR="00F97558" w:rsidRPr="00271AFD" w:rsidRDefault="001C78AA" w:rsidP="001C78AA">
            <w:pPr>
              <w:pStyle w:val="31"/>
              <w:rPr>
                <w:b/>
                <w:bCs/>
                <w:iCs/>
                <w:color w:val="C00000"/>
                <w:sz w:val="22"/>
              </w:rPr>
            </w:pPr>
            <w:r w:rsidRPr="00271AFD">
              <w:rPr>
                <w:b/>
                <w:bCs/>
                <w:iCs/>
                <w:color w:val="C00000"/>
                <w:sz w:val="22"/>
                <w:szCs w:val="22"/>
              </w:rPr>
              <w:t xml:space="preserve">ФАРО. СОЛАНА. РУЗАННА. ЛУЧИСТЫЙ. РАСИМ. БИРЛИК </w:t>
            </w:r>
            <w:r w:rsidR="00F97558" w:rsidRPr="00271AFD">
              <w:rPr>
                <w:b/>
                <w:bCs/>
                <w:iCs/>
                <w:color w:val="C00000"/>
                <w:sz w:val="22"/>
                <w:szCs w:val="22"/>
              </w:rPr>
              <w:t>(</w:t>
            </w:r>
            <w:r w:rsidR="007F52ED" w:rsidRPr="00271AFD">
              <w:rPr>
                <w:b/>
                <w:bCs/>
                <w:iCs/>
                <w:color w:val="C00000"/>
                <w:sz w:val="22"/>
                <w:szCs w:val="22"/>
              </w:rPr>
              <w:t>Судак</w:t>
            </w:r>
            <w:r w:rsidR="00F97558" w:rsidRPr="00271AFD">
              <w:rPr>
                <w:b/>
                <w:bCs/>
                <w:iCs/>
                <w:color w:val="C00000"/>
                <w:sz w:val="22"/>
                <w:szCs w:val="22"/>
              </w:rPr>
              <w:t>)</w:t>
            </w:r>
          </w:p>
          <w:p w:rsidR="00F97558" w:rsidRPr="00271AFD" w:rsidRDefault="000D568B" w:rsidP="001C78AA">
            <w:pPr>
              <w:pStyle w:val="31"/>
              <w:rPr>
                <w:rStyle w:val="apple-converted-space"/>
                <w:b/>
                <w:sz w:val="22"/>
              </w:rPr>
            </w:pPr>
            <w:r w:rsidRPr="00271AFD">
              <w:rPr>
                <w:b/>
                <w:sz w:val="22"/>
                <w:szCs w:val="22"/>
              </w:rPr>
              <w:t xml:space="preserve">Размещение в </w:t>
            </w:r>
            <w:r w:rsidR="00BD4570" w:rsidRPr="00271AFD">
              <w:rPr>
                <w:b/>
                <w:sz w:val="22"/>
                <w:szCs w:val="22"/>
              </w:rPr>
              <w:t>2-х местн</w:t>
            </w:r>
            <w:r w:rsidRPr="00271AFD">
              <w:rPr>
                <w:b/>
                <w:sz w:val="22"/>
                <w:szCs w:val="22"/>
              </w:rPr>
              <w:t>ом</w:t>
            </w:r>
            <w:r w:rsidR="00BD4570" w:rsidRPr="00271AFD">
              <w:rPr>
                <w:b/>
                <w:sz w:val="22"/>
                <w:szCs w:val="22"/>
              </w:rPr>
              <w:t xml:space="preserve"> номер</w:t>
            </w:r>
            <w:r w:rsidRPr="00271AFD">
              <w:rPr>
                <w:b/>
                <w:sz w:val="22"/>
                <w:szCs w:val="22"/>
              </w:rPr>
              <w:t>е</w:t>
            </w:r>
            <w:r w:rsidR="00F97558" w:rsidRPr="00271AFD">
              <w:rPr>
                <w:b/>
                <w:sz w:val="22"/>
                <w:szCs w:val="22"/>
              </w:rPr>
              <w:t>:</w:t>
            </w:r>
          </w:p>
          <w:p w:rsidR="00021B91" w:rsidRPr="00271AFD" w:rsidRDefault="00021B91" w:rsidP="001C78AA">
            <w:pPr>
              <w:shd w:val="clear" w:color="auto" w:fill="FABF8F" w:themeFill="accent6" w:themeFillTint="99"/>
              <w:ind w:right="-74"/>
              <w:jc w:val="both"/>
              <w:textAlignment w:val="baseline"/>
              <w:rPr>
                <w:i/>
              </w:rPr>
            </w:pPr>
            <w:proofErr w:type="gramStart"/>
            <w:r w:rsidRPr="00271AFD">
              <w:rPr>
                <w:i/>
                <w:sz w:val="22"/>
                <w:szCs w:val="22"/>
                <w:shd w:val="clear" w:color="auto" w:fill="FABF8F" w:themeFill="accent6" w:themeFillTint="99"/>
              </w:rPr>
              <w:t>двуспа</w:t>
            </w:r>
            <w:r w:rsidR="001C78AA" w:rsidRPr="00271AFD">
              <w:rPr>
                <w:i/>
                <w:sz w:val="22"/>
                <w:szCs w:val="22"/>
                <w:shd w:val="clear" w:color="auto" w:fill="FABF8F" w:themeFill="accent6" w:themeFillTint="99"/>
              </w:rPr>
              <w:t>льная</w:t>
            </w:r>
            <w:proofErr w:type="gramEnd"/>
            <w:r w:rsidR="001C78AA" w:rsidRPr="00271AFD">
              <w:rPr>
                <w:i/>
                <w:sz w:val="22"/>
                <w:szCs w:val="22"/>
                <w:shd w:val="clear" w:color="auto" w:fill="FABF8F" w:themeFill="accent6" w:themeFillTint="99"/>
              </w:rPr>
              <w:t xml:space="preserve"> или односпальные кровати, К, ТВ, Х, С/У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F97558" w:rsidRPr="00DB1948" w:rsidRDefault="00271AFD" w:rsidP="001C78AA">
            <w:pPr>
              <w:pStyle w:val="31"/>
              <w:jc w:val="center"/>
              <w:rPr>
                <w:b/>
                <w:bCs/>
                <w:i/>
                <w:iCs/>
                <w:color w:val="C0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C00000"/>
                <w:sz w:val="36"/>
                <w:szCs w:val="36"/>
              </w:rPr>
              <w:t>189</w:t>
            </w:r>
            <w:r w:rsidR="00F97558" w:rsidRPr="00DB1948">
              <w:rPr>
                <w:b/>
                <w:bCs/>
                <w:i/>
                <w:iCs/>
                <w:color w:val="C00000"/>
                <w:sz w:val="36"/>
                <w:szCs w:val="36"/>
              </w:rPr>
              <w:t>00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F97558" w:rsidRPr="00DB1948" w:rsidRDefault="00271AFD" w:rsidP="00271AFD">
            <w:pPr>
              <w:pStyle w:val="31"/>
              <w:jc w:val="center"/>
              <w:rPr>
                <w:b/>
                <w:bCs/>
                <w:i/>
                <w:iCs/>
                <w:color w:val="C0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C00000"/>
                <w:sz w:val="36"/>
                <w:szCs w:val="36"/>
              </w:rPr>
              <w:t>199</w:t>
            </w:r>
            <w:r w:rsidR="00BD4570">
              <w:rPr>
                <w:b/>
                <w:bCs/>
                <w:i/>
                <w:iCs/>
                <w:color w:val="C00000"/>
                <w:sz w:val="36"/>
                <w:szCs w:val="36"/>
              </w:rPr>
              <w:t>00</w:t>
            </w:r>
          </w:p>
        </w:tc>
      </w:tr>
      <w:tr w:rsidR="00271AFD" w:rsidRPr="00DB1948" w:rsidTr="00BD4570">
        <w:tc>
          <w:tcPr>
            <w:tcW w:w="5955" w:type="dxa"/>
            <w:shd w:val="clear" w:color="auto" w:fill="FABF8F" w:themeFill="accent6" w:themeFillTint="99"/>
          </w:tcPr>
          <w:p w:rsidR="00271AFD" w:rsidRPr="00271AFD" w:rsidRDefault="00271AFD" w:rsidP="00271AFD">
            <w:pPr>
              <w:pStyle w:val="31"/>
              <w:rPr>
                <w:b/>
                <w:bCs/>
                <w:iCs/>
                <w:color w:val="C00000"/>
                <w:sz w:val="22"/>
              </w:rPr>
            </w:pPr>
            <w:r w:rsidRPr="00271AFD">
              <w:rPr>
                <w:b/>
                <w:bCs/>
                <w:iCs/>
                <w:color w:val="C00000"/>
                <w:sz w:val="22"/>
                <w:szCs w:val="22"/>
              </w:rPr>
              <w:t>ФАРО. СОЛАНА. РУЗАННА. ЛУЧИСТЫЙ. РАСИМ. БИРЛИК (Судак)</w:t>
            </w:r>
          </w:p>
          <w:p w:rsidR="00271AFD" w:rsidRPr="00271AFD" w:rsidRDefault="00A630A8" w:rsidP="00271AFD">
            <w:pPr>
              <w:pStyle w:val="31"/>
              <w:rPr>
                <w:rStyle w:val="apple-converted-space"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Размещение в </w:t>
            </w:r>
            <w:r w:rsidR="00271AFD" w:rsidRPr="00271AFD">
              <w:rPr>
                <w:b/>
                <w:sz w:val="22"/>
                <w:szCs w:val="22"/>
              </w:rPr>
              <w:t xml:space="preserve"> 3-х местном номере:</w:t>
            </w:r>
          </w:p>
          <w:p w:rsidR="00271AFD" w:rsidRPr="00271AFD" w:rsidRDefault="00271AFD" w:rsidP="00271AFD">
            <w:pPr>
              <w:pStyle w:val="31"/>
              <w:rPr>
                <w:b/>
                <w:bCs/>
                <w:iCs/>
                <w:color w:val="C00000"/>
                <w:sz w:val="22"/>
              </w:rPr>
            </w:pPr>
            <w:proofErr w:type="gramStart"/>
            <w:r w:rsidRPr="00271AFD">
              <w:rPr>
                <w:i/>
                <w:sz w:val="22"/>
                <w:szCs w:val="22"/>
                <w:shd w:val="clear" w:color="auto" w:fill="FABF8F" w:themeFill="accent6" w:themeFillTint="99"/>
              </w:rPr>
              <w:t>двуспальная</w:t>
            </w:r>
            <w:proofErr w:type="gramEnd"/>
            <w:r w:rsidRPr="00271AFD">
              <w:rPr>
                <w:i/>
                <w:sz w:val="22"/>
                <w:szCs w:val="22"/>
                <w:shd w:val="clear" w:color="auto" w:fill="FABF8F" w:themeFill="accent6" w:themeFillTint="99"/>
              </w:rPr>
              <w:t xml:space="preserve"> или односпальные кровати, К, ТВ, Х, С/У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271AFD" w:rsidRPr="00DB1948" w:rsidRDefault="00271AFD" w:rsidP="001C78AA">
            <w:pPr>
              <w:pStyle w:val="31"/>
              <w:jc w:val="center"/>
              <w:rPr>
                <w:b/>
                <w:bCs/>
                <w:i/>
                <w:iCs/>
                <w:color w:val="C0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C00000"/>
                <w:sz w:val="36"/>
                <w:szCs w:val="36"/>
              </w:rPr>
              <w:t>17400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271AFD" w:rsidRDefault="00271AFD" w:rsidP="00271AFD">
            <w:pPr>
              <w:pStyle w:val="31"/>
              <w:jc w:val="center"/>
              <w:rPr>
                <w:b/>
                <w:bCs/>
                <w:i/>
                <w:iCs/>
                <w:color w:val="C0000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C00000"/>
                <w:sz w:val="36"/>
                <w:szCs w:val="36"/>
              </w:rPr>
              <w:t>18400</w:t>
            </w:r>
          </w:p>
        </w:tc>
      </w:tr>
      <w:tr w:rsidR="002D7647" w:rsidRPr="00DB1948" w:rsidTr="00BD4570">
        <w:tc>
          <w:tcPr>
            <w:tcW w:w="11057" w:type="dxa"/>
            <w:gridSpan w:val="3"/>
            <w:shd w:val="clear" w:color="auto" w:fill="B6DDE8" w:themeFill="accent5" w:themeFillTint="66"/>
          </w:tcPr>
          <w:p w:rsidR="002D7647" w:rsidRPr="002D7647" w:rsidRDefault="002C2051" w:rsidP="002C2051">
            <w:pPr>
              <w:pStyle w:val="31"/>
              <w:jc w:val="center"/>
              <w:rPr>
                <w:b/>
                <w:bCs/>
                <w:i/>
                <w:iCs/>
                <w:color w:val="C00000"/>
                <w:szCs w:val="28"/>
              </w:rPr>
            </w:pPr>
            <w:r>
              <w:rPr>
                <w:b/>
                <w:i/>
                <w:szCs w:val="28"/>
                <w:shd w:val="clear" w:color="auto" w:fill="B6DDE8" w:themeFill="accent5" w:themeFillTint="66"/>
              </w:rPr>
              <w:t xml:space="preserve">по данной экскурсионной программе размещение детей не предусмотрено </w:t>
            </w:r>
          </w:p>
        </w:tc>
      </w:tr>
      <w:bookmarkEnd w:id="0"/>
    </w:tbl>
    <w:p w:rsidR="00AC6268" w:rsidRPr="00DB1948" w:rsidRDefault="00AC6268" w:rsidP="00FF1FC0">
      <w:pPr>
        <w:pStyle w:val="31"/>
        <w:rPr>
          <w:b/>
          <w:bCs/>
          <w:iCs/>
          <w:sz w:val="22"/>
          <w:szCs w:val="22"/>
        </w:rPr>
      </w:pPr>
    </w:p>
    <w:p w:rsidR="009B0065" w:rsidRPr="00DB1948" w:rsidRDefault="009B0065" w:rsidP="009B0065">
      <w:pPr>
        <w:pStyle w:val="31"/>
        <w:rPr>
          <w:b/>
          <w:bCs/>
          <w:iCs/>
          <w:sz w:val="22"/>
          <w:szCs w:val="22"/>
          <w:u w:val="single"/>
        </w:rPr>
      </w:pPr>
      <w:r w:rsidRPr="00DB1948">
        <w:rPr>
          <w:b/>
          <w:bCs/>
          <w:iCs/>
          <w:sz w:val="22"/>
          <w:szCs w:val="22"/>
          <w:u w:val="single"/>
        </w:rPr>
        <w:t xml:space="preserve">ТОНКОСТИ ПРОДАЖ: </w:t>
      </w:r>
    </w:p>
    <w:p w:rsidR="009B0065" w:rsidRPr="00DB1948" w:rsidRDefault="009B0065" w:rsidP="009B0065">
      <w:pPr>
        <w:pStyle w:val="31"/>
        <w:rPr>
          <w:bCs/>
          <w:iCs/>
          <w:sz w:val="22"/>
          <w:szCs w:val="22"/>
        </w:rPr>
      </w:pPr>
      <w:r w:rsidRPr="00DB1948">
        <w:rPr>
          <w:bCs/>
          <w:iCs/>
          <w:sz w:val="22"/>
          <w:szCs w:val="22"/>
        </w:rPr>
        <w:t>у нас нет скрытых дополнительных платежей, все условия подробно прописаны в программе</w:t>
      </w:r>
    </w:p>
    <w:p w:rsidR="00430D6D" w:rsidRDefault="00430D6D" w:rsidP="009B0065">
      <w:pPr>
        <w:pStyle w:val="31"/>
        <w:rPr>
          <w:b/>
          <w:bCs/>
          <w:iCs/>
          <w:sz w:val="22"/>
          <w:szCs w:val="22"/>
        </w:rPr>
      </w:pPr>
    </w:p>
    <w:p w:rsidR="009B0065" w:rsidRPr="00DB1948" w:rsidRDefault="009B0065" w:rsidP="009B0065">
      <w:pPr>
        <w:pStyle w:val="31"/>
        <w:rPr>
          <w:b/>
          <w:bCs/>
          <w:iCs/>
          <w:sz w:val="22"/>
          <w:szCs w:val="22"/>
        </w:rPr>
      </w:pPr>
      <w:r w:rsidRPr="00DB1948">
        <w:rPr>
          <w:b/>
          <w:bCs/>
          <w:iCs/>
          <w:sz w:val="22"/>
          <w:szCs w:val="22"/>
        </w:rPr>
        <w:t xml:space="preserve">В стоимость входит:   </w:t>
      </w:r>
    </w:p>
    <w:p w:rsidR="009B0065" w:rsidRPr="00DB1948" w:rsidRDefault="009B0065" w:rsidP="001A6D05">
      <w:pPr>
        <w:ind w:left="-425"/>
      </w:pPr>
      <w:r w:rsidRPr="00DB1948">
        <w:t xml:space="preserve">     ♦ проезд на комфортабель</w:t>
      </w:r>
      <w:bookmarkStart w:id="1" w:name="_GoBack"/>
      <w:bookmarkEnd w:id="1"/>
      <w:r w:rsidRPr="00DB1948">
        <w:t xml:space="preserve">ном автобусе (кондиционер, видео-аудио система) </w:t>
      </w:r>
    </w:p>
    <w:p w:rsidR="009B0065" w:rsidRPr="00DB1948" w:rsidRDefault="009B0065" w:rsidP="009B0065">
      <w:pPr>
        <w:ind w:left="-425"/>
      </w:pPr>
      <w:r w:rsidRPr="00DB1948">
        <w:t xml:space="preserve">     ♦ проживание в выбранном отеле (9 ночей) </w:t>
      </w:r>
    </w:p>
    <w:p w:rsidR="009B0065" w:rsidRPr="00DB1948" w:rsidRDefault="009B0065" w:rsidP="009B0065">
      <w:pPr>
        <w:ind w:left="-425"/>
        <w:rPr>
          <w:bCs/>
          <w:iCs/>
          <w:sz w:val="22"/>
          <w:szCs w:val="22"/>
        </w:rPr>
      </w:pPr>
      <w:r w:rsidRPr="00DB1948">
        <w:t xml:space="preserve">     ♦ </w:t>
      </w:r>
      <w:r w:rsidRPr="00DB1948">
        <w:rPr>
          <w:bCs/>
          <w:iCs/>
          <w:sz w:val="22"/>
          <w:szCs w:val="22"/>
        </w:rPr>
        <w:t>экскурсионное обслуживание по программе, услуги гида</w:t>
      </w:r>
    </w:p>
    <w:p w:rsidR="009B0065" w:rsidRPr="00DB1948" w:rsidRDefault="009B0065" w:rsidP="009B0065">
      <w:pPr>
        <w:ind w:left="-425"/>
      </w:pPr>
      <w:r w:rsidRPr="00DB1948">
        <w:t xml:space="preserve">     ♦ все трансферы по программе</w:t>
      </w:r>
    </w:p>
    <w:p w:rsidR="009B0065" w:rsidRPr="00DB1948" w:rsidRDefault="009B0065" w:rsidP="009B0065">
      <w:pPr>
        <w:ind w:left="-425"/>
      </w:pPr>
      <w:r w:rsidRPr="00DB1948">
        <w:t xml:space="preserve">     ♦ страховка от несчастного случая во время пути</w:t>
      </w:r>
    </w:p>
    <w:p w:rsidR="008D050D" w:rsidRPr="000D568B" w:rsidRDefault="008D050D" w:rsidP="008D050D">
      <w:pPr>
        <w:pStyle w:val="31"/>
        <w:rPr>
          <w:b/>
          <w:bCs/>
          <w:iCs/>
          <w:sz w:val="22"/>
          <w:szCs w:val="22"/>
        </w:rPr>
      </w:pPr>
    </w:p>
    <w:p w:rsidR="008D050D" w:rsidRDefault="008D050D" w:rsidP="008D050D">
      <w:pPr>
        <w:pStyle w:val="31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Дополнительно оплачивается:   </w:t>
      </w:r>
    </w:p>
    <w:p w:rsidR="008D050D" w:rsidRDefault="008D050D" w:rsidP="008D050D">
      <w:pPr>
        <w:ind w:left="-425"/>
      </w:pPr>
      <w:r>
        <w:t xml:space="preserve">     ♦ входные билеты в объекты показа (~1</w:t>
      </w:r>
      <w:r w:rsidRPr="008D050D">
        <w:t>9</w:t>
      </w:r>
      <w:r>
        <w:t xml:space="preserve">00 </w:t>
      </w:r>
      <w:proofErr w:type="spellStart"/>
      <w:r>
        <w:t>руб</w:t>
      </w:r>
      <w:proofErr w:type="spellEnd"/>
      <w:r>
        <w:t>)</w:t>
      </w:r>
    </w:p>
    <w:p w:rsidR="008D050D" w:rsidRPr="00271AFD" w:rsidRDefault="008D050D" w:rsidP="00271AFD">
      <w:pPr>
        <w:ind w:left="-425"/>
      </w:pPr>
      <w:r>
        <w:t xml:space="preserve">     ♦ личные расходы</w:t>
      </w:r>
    </w:p>
    <w:p w:rsidR="00DB1948" w:rsidRDefault="00DB1948" w:rsidP="00DB1948">
      <w:pPr>
        <w:pStyle w:val="1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aps/>
          <w:color w:val="FF0000"/>
          <w:spacing w:val="75"/>
          <w:sz w:val="44"/>
          <w:szCs w:val="44"/>
          <w:bdr w:val="none" w:sz="0" w:space="0" w:color="auto" w:frame="1"/>
        </w:rPr>
      </w:pPr>
      <w:r w:rsidRPr="00DB1948">
        <w:rPr>
          <w:rFonts w:ascii="Times New Roman" w:hAnsi="Times New Roman" w:cs="Times New Roman"/>
          <w:caps/>
          <w:color w:val="FF0000"/>
          <w:spacing w:val="75"/>
          <w:sz w:val="44"/>
          <w:szCs w:val="44"/>
          <w:bdr w:val="none" w:sz="0" w:space="0" w:color="auto" w:frame="1"/>
        </w:rPr>
        <w:lastRenderedPageBreak/>
        <w:t xml:space="preserve">ЮЖНЫЙ БЕРЕГ КРЫМА </w:t>
      </w:r>
      <w:r>
        <w:rPr>
          <w:rFonts w:ascii="Times New Roman" w:hAnsi="Times New Roman" w:cs="Times New Roman"/>
          <w:caps/>
          <w:color w:val="FF0000"/>
          <w:spacing w:val="75"/>
          <w:sz w:val="44"/>
          <w:szCs w:val="44"/>
          <w:bdr w:val="none" w:sz="0" w:space="0" w:color="auto" w:frame="1"/>
        </w:rPr>
        <w:t>–</w:t>
      </w:r>
    </w:p>
    <w:p w:rsidR="00DB1948" w:rsidRPr="00DB1948" w:rsidRDefault="00DB1948" w:rsidP="00DB1948">
      <w:pPr>
        <w:pStyle w:val="1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aps/>
          <w:color w:val="FF0000"/>
          <w:spacing w:val="75"/>
          <w:sz w:val="44"/>
          <w:szCs w:val="44"/>
        </w:rPr>
      </w:pPr>
      <w:r w:rsidRPr="00DB1948">
        <w:rPr>
          <w:rFonts w:ascii="Times New Roman" w:hAnsi="Times New Roman" w:cs="Times New Roman"/>
          <w:caps/>
          <w:color w:val="FF0000"/>
          <w:spacing w:val="75"/>
          <w:sz w:val="44"/>
          <w:szCs w:val="44"/>
          <w:bdr w:val="none" w:sz="0" w:space="0" w:color="auto" w:frame="1"/>
        </w:rPr>
        <w:t>МОРЕМ НА ТЕПЛОХОДЕ</w:t>
      </w:r>
    </w:p>
    <w:p w:rsidR="00DB1948" w:rsidRPr="00DB1948" w:rsidRDefault="00DB1948" w:rsidP="00DB1948">
      <w:pPr>
        <w:pStyle w:val="aa"/>
        <w:spacing w:line="360" w:lineRule="auto"/>
        <w:rPr>
          <w:b/>
          <w:i/>
        </w:rPr>
      </w:pPr>
      <w:r>
        <w:rPr>
          <w:b/>
          <w:i/>
        </w:rPr>
        <w:t>Морская</w:t>
      </w:r>
    </w:p>
    <w:p w:rsidR="00DB1948" w:rsidRPr="00DB1948" w:rsidRDefault="00DB1948" w:rsidP="00DB1948">
      <w:pPr>
        <w:pStyle w:val="aa"/>
        <w:spacing w:line="360" w:lineRule="auto"/>
        <w:rPr>
          <w:b/>
          <w:i/>
        </w:rPr>
      </w:pPr>
      <w:r>
        <w:rPr>
          <w:b/>
          <w:i/>
        </w:rPr>
        <w:t>Продолжительность - 14</w:t>
      </w:r>
      <w:r w:rsidRPr="00DB1948">
        <w:rPr>
          <w:b/>
          <w:i/>
        </w:rPr>
        <w:t xml:space="preserve"> ч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>Морская экскурсия к Южному берегу Крыма познакомит Вас с удивительными панорамами и самыми интересными экскурсионными достопримечательностями Русской Ривьеры.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 xml:space="preserve">С борта теплохода Вы полюбуетесь очертаниями Главной гряды Крымских гор, увидите рифовые скалы Нового Света, массивы </w:t>
      </w:r>
      <w:proofErr w:type="spellStart"/>
      <w:r w:rsidRPr="00DB1948">
        <w:rPr>
          <w:color w:val="000000"/>
          <w:sz w:val="21"/>
          <w:szCs w:val="21"/>
        </w:rPr>
        <w:t>яйл</w:t>
      </w:r>
      <w:proofErr w:type="spellEnd"/>
      <w:r w:rsidRPr="00DB1948">
        <w:rPr>
          <w:color w:val="000000"/>
          <w:sz w:val="21"/>
          <w:szCs w:val="21"/>
        </w:rPr>
        <w:t xml:space="preserve"> возвышающиеся над побережьем, </w:t>
      </w:r>
      <w:proofErr w:type="spellStart"/>
      <w:r w:rsidRPr="00DB1948">
        <w:rPr>
          <w:color w:val="000000"/>
          <w:sz w:val="21"/>
          <w:szCs w:val="21"/>
        </w:rPr>
        <w:t>Алуштинский</w:t>
      </w:r>
      <w:proofErr w:type="spellEnd"/>
      <w:r w:rsidRPr="00DB1948">
        <w:rPr>
          <w:color w:val="000000"/>
          <w:sz w:val="21"/>
          <w:szCs w:val="21"/>
        </w:rPr>
        <w:t xml:space="preserve"> горный амфитеатр, громады гор, окаймляющие Большую Ялту. Перед Вами проплывут крохотные уютные курортные поселки и признанные курортные столицы. Во время экскурсии Вы познакомитесь с историей освоения Южного берега Крыма и его уникальной природой. Вы сможете посетить</w:t>
      </w:r>
      <w:r w:rsidRPr="00DB1948">
        <w:rPr>
          <w:rStyle w:val="apple-converted-space"/>
          <w:color w:val="000000"/>
          <w:sz w:val="21"/>
          <w:szCs w:val="21"/>
        </w:rPr>
        <w:t> </w:t>
      </w:r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Никитский ботанический сад</w:t>
      </w:r>
      <w:r w:rsidRPr="00DB1948">
        <w:rPr>
          <w:color w:val="000000"/>
          <w:sz w:val="21"/>
          <w:szCs w:val="21"/>
        </w:rPr>
        <w:t>, подняться</w:t>
      </w:r>
      <w:r w:rsidRPr="00DB1948">
        <w:rPr>
          <w:rStyle w:val="apple-converted-space"/>
          <w:color w:val="000000"/>
          <w:sz w:val="21"/>
          <w:szCs w:val="21"/>
        </w:rPr>
        <w:t> </w:t>
      </w:r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к замку «Ласточкино гнездо»</w:t>
      </w:r>
      <w:r w:rsidRPr="00DB1948">
        <w:rPr>
          <w:rStyle w:val="apple-converted-space"/>
          <w:color w:val="000000"/>
          <w:sz w:val="21"/>
          <w:szCs w:val="21"/>
        </w:rPr>
        <w:t> </w:t>
      </w:r>
      <w:r w:rsidRPr="00DB1948">
        <w:rPr>
          <w:color w:val="000000"/>
          <w:sz w:val="21"/>
          <w:szCs w:val="21"/>
        </w:rPr>
        <w:t>и прогуляться по</w:t>
      </w:r>
      <w:r w:rsidRPr="00DB1948">
        <w:rPr>
          <w:rStyle w:val="apple-converted-space"/>
          <w:color w:val="000000"/>
          <w:sz w:val="21"/>
          <w:szCs w:val="21"/>
        </w:rPr>
        <w:t> </w:t>
      </w:r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набережной Ялты</w:t>
      </w:r>
      <w:r w:rsidRPr="00DB1948">
        <w:rPr>
          <w:color w:val="000000"/>
          <w:sz w:val="21"/>
          <w:szCs w:val="21"/>
        </w:rPr>
        <w:t>.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>Сойдя на берег, в первую очередь Вы познакомитесь с</w:t>
      </w:r>
      <w:r w:rsidRPr="00DB1948">
        <w:rPr>
          <w:rStyle w:val="apple-converted-space"/>
          <w:color w:val="000000"/>
          <w:sz w:val="21"/>
          <w:szCs w:val="21"/>
        </w:rPr>
        <w:t> </w:t>
      </w:r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Никитским ботаническим садом</w:t>
      </w:r>
      <w:r w:rsidRPr="00DB1948">
        <w:rPr>
          <w:color w:val="000000"/>
          <w:sz w:val="21"/>
          <w:szCs w:val="21"/>
        </w:rPr>
        <w:t>. В начале Х</w:t>
      </w:r>
      <w:proofErr w:type="gramStart"/>
      <w:r w:rsidRPr="00DB1948">
        <w:rPr>
          <w:color w:val="000000"/>
          <w:sz w:val="21"/>
          <w:szCs w:val="21"/>
        </w:rPr>
        <w:t>I</w:t>
      </w:r>
      <w:proofErr w:type="gramEnd"/>
      <w:r w:rsidRPr="00DB1948">
        <w:rPr>
          <w:color w:val="000000"/>
          <w:sz w:val="21"/>
          <w:szCs w:val="21"/>
        </w:rPr>
        <w:t xml:space="preserve">Х столетия на Южном берегу владетельные вельможи возводили дворцы и обустраивали парки, представители творческой и научной интеллигенции строили скромные дачи, окруженные уютными палисадами. Для обустройства парков был необходим питомник, где бы выращивали саженцы экзотических растений. Так и появился Никитский ботанический сад (первоначально Императорский </w:t>
      </w:r>
      <w:proofErr w:type="gramStart"/>
      <w:r w:rsidRPr="00DB1948">
        <w:rPr>
          <w:color w:val="000000"/>
          <w:sz w:val="21"/>
          <w:szCs w:val="21"/>
        </w:rPr>
        <w:t>эконом-ботанический</w:t>
      </w:r>
      <w:proofErr w:type="gramEnd"/>
      <w:r w:rsidRPr="00DB1948">
        <w:rPr>
          <w:color w:val="000000"/>
          <w:sz w:val="21"/>
          <w:szCs w:val="21"/>
        </w:rPr>
        <w:t>), основанный  в 1812 году знаменитым ботаником Х. Х. </w:t>
      </w:r>
      <w:proofErr w:type="spellStart"/>
      <w:r w:rsidRPr="00DB1948">
        <w:rPr>
          <w:color w:val="000000"/>
          <w:sz w:val="21"/>
          <w:szCs w:val="21"/>
        </w:rPr>
        <w:t>Стевеном</w:t>
      </w:r>
      <w:proofErr w:type="spellEnd"/>
      <w:r w:rsidRPr="00DB1948">
        <w:rPr>
          <w:color w:val="000000"/>
          <w:sz w:val="21"/>
          <w:szCs w:val="21"/>
        </w:rPr>
        <w:t>. Под его руководством прорубили на каменистых склонах дорогу, проложили водопровод, соорудили гигантские террасы, заполнили их привезенной на волах плодородной землей.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>Первой коллекцией Никитского ботанического сада стала роща плодовых деревьев. Основатель сада считал своей задачей показать богатство растительного мира планеты, подчеркнув при этом прелесть местной флоры. В коллекции ботанического сада 30 тысяч видов, сортов и гибридных форм растений, среди которых итальянские пинии, каменных дубы, бамбук, тис ягодный, глициния, магнолии, платаны восточные, кедры и стройные кипарисы. Осенью можно увидеть цветущие хризантемы, весной – тюльпаны, ну а летом прекрасными ароматами и буйством красок поражает розарий.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Замок «Ласточкино гнездо»</w:t>
      </w:r>
      <w:r w:rsidRPr="00DB1948">
        <w:rPr>
          <w:rStyle w:val="apple-converted-space"/>
          <w:color w:val="000000"/>
          <w:sz w:val="21"/>
          <w:szCs w:val="21"/>
        </w:rPr>
        <w:t> </w:t>
      </w:r>
      <w:r w:rsidRPr="00DB1948">
        <w:rPr>
          <w:color w:val="000000"/>
          <w:sz w:val="21"/>
          <w:szCs w:val="21"/>
        </w:rPr>
        <w:t xml:space="preserve">– романтическое сооружение, напоминающее </w:t>
      </w:r>
      <w:proofErr w:type="gramStart"/>
      <w:r w:rsidRPr="00DB1948">
        <w:rPr>
          <w:color w:val="000000"/>
          <w:sz w:val="21"/>
          <w:szCs w:val="21"/>
        </w:rPr>
        <w:t>западно-европейский</w:t>
      </w:r>
      <w:proofErr w:type="gramEnd"/>
      <w:r w:rsidRPr="00DB1948">
        <w:rPr>
          <w:color w:val="000000"/>
          <w:sz w:val="21"/>
          <w:szCs w:val="21"/>
        </w:rPr>
        <w:t xml:space="preserve"> замок. Он господствует над побережьем между курортными посёлками Большой Ялты – </w:t>
      </w:r>
      <w:proofErr w:type="spellStart"/>
      <w:r w:rsidRPr="00DB1948">
        <w:rPr>
          <w:color w:val="000000"/>
          <w:sz w:val="21"/>
          <w:szCs w:val="21"/>
        </w:rPr>
        <w:t>Мисхором</w:t>
      </w:r>
      <w:proofErr w:type="spellEnd"/>
      <w:r w:rsidRPr="00DB1948">
        <w:rPr>
          <w:color w:val="000000"/>
          <w:sz w:val="21"/>
          <w:szCs w:val="21"/>
        </w:rPr>
        <w:t xml:space="preserve"> и Ливадией. Этот небольшой замок в неоготическом стиле, отважно повисший на самом краю Аврориной скалы среднего отрога мыса Ай-</w:t>
      </w:r>
      <w:proofErr w:type="spellStart"/>
      <w:r w:rsidRPr="00DB1948">
        <w:rPr>
          <w:color w:val="000000"/>
          <w:sz w:val="21"/>
          <w:szCs w:val="21"/>
        </w:rPr>
        <w:t>Тодор</w:t>
      </w:r>
      <w:proofErr w:type="spellEnd"/>
      <w:r w:rsidRPr="00DB1948">
        <w:rPr>
          <w:color w:val="000000"/>
          <w:sz w:val="21"/>
          <w:szCs w:val="21"/>
        </w:rPr>
        <w:t>, на высоте 40 метров над уровнем моря, давно стал эмблемой Южного берега и «визитной карточкой» Крыма.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Набережная Ялты</w:t>
      </w:r>
      <w:r w:rsidRPr="00DB1948">
        <w:rPr>
          <w:rStyle w:val="apple-converted-space"/>
          <w:color w:val="000000"/>
          <w:sz w:val="21"/>
          <w:szCs w:val="21"/>
        </w:rPr>
        <w:t> </w:t>
      </w:r>
      <w:r w:rsidRPr="00DB1948">
        <w:rPr>
          <w:color w:val="000000"/>
          <w:sz w:val="21"/>
          <w:szCs w:val="21"/>
        </w:rPr>
        <w:t>– это центр города и его главная улица, самая нарядная и красивая. Здесь прогуливаются местные жители и прибывающие в Ялту отдыхающие. На набережной можно увидеть знаменитую гостиницу «</w:t>
      </w:r>
      <w:proofErr w:type="spellStart"/>
      <w:r w:rsidRPr="00DB1948">
        <w:rPr>
          <w:color w:val="000000"/>
          <w:sz w:val="21"/>
          <w:szCs w:val="21"/>
        </w:rPr>
        <w:t>Ореанда</w:t>
      </w:r>
      <w:proofErr w:type="spellEnd"/>
      <w:r w:rsidRPr="00DB1948">
        <w:rPr>
          <w:color w:val="000000"/>
          <w:sz w:val="21"/>
          <w:szCs w:val="21"/>
        </w:rPr>
        <w:t xml:space="preserve">», виллу «София» отдохнуть в тенистой прохладе Приморского парка, полюбоваться вернисажем картин. На краю ялтинского мола возвышается старинный маяк, строительством которого в конце XIX века руководил А. Л. </w:t>
      </w:r>
      <w:proofErr w:type="spellStart"/>
      <w:r w:rsidRPr="00DB1948">
        <w:rPr>
          <w:color w:val="000000"/>
          <w:sz w:val="21"/>
          <w:szCs w:val="21"/>
        </w:rPr>
        <w:t>Бертье-Делагард</w:t>
      </w:r>
      <w:proofErr w:type="spellEnd"/>
      <w:r w:rsidRPr="00DB1948">
        <w:rPr>
          <w:color w:val="000000"/>
          <w:sz w:val="21"/>
          <w:szCs w:val="21"/>
        </w:rPr>
        <w:t xml:space="preserve">. У средней части набережной находятся причалы, от которых на катере или яхте можно совершить увлекательное путешествие вдоль ялтинских берегов. Здесь же начинается Канатная дорога на холм </w:t>
      </w:r>
      <w:proofErr w:type="spellStart"/>
      <w:r w:rsidRPr="00DB1948">
        <w:rPr>
          <w:color w:val="000000"/>
          <w:sz w:val="21"/>
          <w:szCs w:val="21"/>
        </w:rPr>
        <w:t>Дарсан</w:t>
      </w:r>
      <w:proofErr w:type="spellEnd"/>
      <w:r w:rsidRPr="00DB1948">
        <w:rPr>
          <w:color w:val="000000"/>
          <w:sz w:val="21"/>
          <w:szCs w:val="21"/>
        </w:rPr>
        <w:t>, с которого открываются живописные виды на окрестности Ялты.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>Это путешествие поможет Вам ближе узнать Крым, - своеобразный, изучаемый плеядой замечательных ученых, но до конца не изученный. Крым, воспетый лучшими поэтами, но не перестающий дарить вдохновение.</w:t>
      </w:r>
    </w:p>
    <w:p w:rsidR="007C7A66" w:rsidRPr="00DB1948" w:rsidRDefault="007C7A66" w:rsidP="00DB1948">
      <w:pPr>
        <w:pStyle w:val="1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aps/>
          <w:color w:val="FF0000"/>
          <w:spacing w:val="75"/>
          <w:sz w:val="48"/>
          <w:szCs w:val="48"/>
        </w:rPr>
      </w:pPr>
      <w:r w:rsidRPr="00DB1948">
        <w:rPr>
          <w:rFonts w:ascii="Times New Roman" w:hAnsi="Times New Roman" w:cs="Times New Roman"/>
          <w:caps/>
          <w:color w:val="FF0000"/>
          <w:spacing w:val="75"/>
          <w:sz w:val="48"/>
          <w:szCs w:val="48"/>
          <w:bdr w:val="none" w:sz="0" w:space="0" w:color="auto" w:frame="1"/>
        </w:rPr>
        <w:t>СЕРЕНАДЫ СОЛНЕЧНОЙ ДОЛИНЫ</w:t>
      </w:r>
    </w:p>
    <w:p w:rsidR="00DB1948" w:rsidRPr="00DB1948" w:rsidRDefault="00DB1948" w:rsidP="00DB1948">
      <w:pPr>
        <w:pStyle w:val="aa"/>
        <w:spacing w:line="360" w:lineRule="auto"/>
        <w:rPr>
          <w:b/>
          <w:i/>
        </w:rPr>
      </w:pPr>
      <w:proofErr w:type="spellStart"/>
      <w:r w:rsidRPr="00DB1948">
        <w:rPr>
          <w:b/>
          <w:i/>
        </w:rPr>
        <w:t>Автопешеходная</w:t>
      </w:r>
      <w:proofErr w:type="spellEnd"/>
    </w:p>
    <w:p w:rsidR="00DB1948" w:rsidRPr="00DB1948" w:rsidRDefault="00DB1948" w:rsidP="00DB1948">
      <w:pPr>
        <w:pStyle w:val="aa"/>
        <w:spacing w:line="360" w:lineRule="auto"/>
        <w:rPr>
          <w:b/>
          <w:i/>
        </w:rPr>
      </w:pPr>
      <w:r w:rsidRPr="00DB1948">
        <w:rPr>
          <w:b/>
          <w:i/>
        </w:rPr>
        <w:lastRenderedPageBreak/>
        <w:t>Протяженность- 130  км</w:t>
      </w:r>
    </w:p>
    <w:p w:rsidR="00DB1948" w:rsidRPr="00DB1948" w:rsidRDefault="00DB1948" w:rsidP="00DB1948">
      <w:pPr>
        <w:pStyle w:val="aa"/>
        <w:spacing w:line="360" w:lineRule="auto"/>
        <w:rPr>
          <w:b/>
          <w:i/>
        </w:rPr>
      </w:pPr>
      <w:r w:rsidRPr="00DB1948">
        <w:rPr>
          <w:b/>
          <w:i/>
        </w:rPr>
        <w:t xml:space="preserve">Продолжительность - </w:t>
      </w:r>
      <w:r>
        <w:rPr>
          <w:b/>
          <w:i/>
        </w:rPr>
        <w:t>3</w:t>
      </w:r>
      <w:r w:rsidRPr="00DB1948">
        <w:rPr>
          <w:b/>
          <w:i/>
        </w:rPr>
        <w:t xml:space="preserve"> ч</w:t>
      </w:r>
    </w:p>
    <w:p w:rsidR="00DB1948" w:rsidRPr="00DB1948" w:rsidRDefault="00DB1948" w:rsidP="00DB1948">
      <w:pPr>
        <w:shd w:val="clear" w:color="auto" w:fill="FFFFFF"/>
        <w:spacing w:line="360" w:lineRule="auto"/>
        <w:textAlignment w:val="baseline"/>
        <w:rPr>
          <w:b/>
          <w:i/>
          <w:color w:val="C00000"/>
          <w:sz w:val="21"/>
          <w:szCs w:val="21"/>
        </w:rPr>
      </w:pPr>
      <w:r w:rsidRPr="00DB1948">
        <w:rPr>
          <w:b/>
          <w:i/>
          <w:color w:val="C00000"/>
          <w:sz w:val="21"/>
          <w:szCs w:val="21"/>
        </w:rPr>
        <w:t>Вечерняя экскурсия по заводу "</w:t>
      </w:r>
      <w:proofErr w:type="spellStart"/>
      <w:r w:rsidRPr="00DB1948">
        <w:rPr>
          <w:b/>
          <w:i/>
          <w:color w:val="C00000"/>
          <w:sz w:val="21"/>
          <w:szCs w:val="21"/>
        </w:rPr>
        <w:t>Архадерессе</w:t>
      </w:r>
      <w:proofErr w:type="spellEnd"/>
      <w:r w:rsidRPr="00DB1948">
        <w:rPr>
          <w:b/>
          <w:i/>
          <w:color w:val="C00000"/>
          <w:sz w:val="21"/>
          <w:szCs w:val="21"/>
        </w:rPr>
        <w:t>" предприятия "Солнечная Долина" с осмотром старинных подвалов, романтическая дегустация вин (10 образцов</w:t>
      </w:r>
      <w:proofErr w:type="gramStart"/>
      <w:r w:rsidRPr="00DB1948">
        <w:rPr>
          <w:b/>
          <w:i/>
          <w:color w:val="C00000"/>
          <w:sz w:val="21"/>
          <w:szCs w:val="21"/>
        </w:rPr>
        <w:t>:"</w:t>
      </w:r>
      <w:proofErr w:type="gramEnd"/>
      <w:r w:rsidRPr="00DB1948">
        <w:rPr>
          <w:b/>
          <w:i/>
          <w:color w:val="C00000"/>
          <w:sz w:val="21"/>
          <w:szCs w:val="21"/>
        </w:rPr>
        <w:t>Черный Доктор", "Черный Полковник" и др.) при свечах, посещение фирменного магазина.</w:t>
      </w:r>
      <w:r w:rsidRPr="00DB1948">
        <w:rPr>
          <w:rStyle w:val="apple-converted-space"/>
          <w:b/>
          <w:i/>
          <w:color w:val="C00000"/>
          <w:sz w:val="21"/>
          <w:szCs w:val="21"/>
        </w:rPr>
        <w:t> </w:t>
      </w:r>
    </w:p>
    <w:p w:rsidR="007C7A66" w:rsidRPr="00DB1948" w:rsidRDefault="007C7A66" w:rsidP="00DB1948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>Знакомство с виноделием данн</w:t>
      </w:r>
      <w:r w:rsidR="00DB1948">
        <w:rPr>
          <w:color w:val="000000"/>
          <w:sz w:val="21"/>
          <w:szCs w:val="21"/>
        </w:rPr>
        <w:t xml:space="preserve">ой конкретной местности или, </w:t>
      </w:r>
      <w:r w:rsidRPr="00DB1948">
        <w:rPr>
          <w:color w:val="000000"/>
          <w:sz w:val="21"/>
          <w:szCs w:val="21"/>
        </w:rPr>
        <w:t>говоря современным языком, </w:t>
      </w:r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винный туризм</w:t>
      </w:r>
      <w:r w:rsidRPr="00DB1948">
        <w:rPr>
          <w:rStyle w:val="apple-converted-space"/>
          <w:color w:val="000000"/>
          <w:sz w:val="21"/>
          <w:szCs w:val="21"/>
        </w:rPr>
        <w:t> </w:t>
      </w:r>
      <w:r w:rsidRPr="00DB1948">
        <w:rPr>
          <w:color w:val="000000"/>
          <w:sz w:val="21"/>
          <w:szCs w:val="21"/>
        </w:rPr>
        <w:t>-   популярен во всем мире. Принципы винного туризма очень просты: пробовать вино только в местах их производства, чтобы связать в своей памяти букет и вкус напитка с тайной его происхождения, с духом, историей и природой местности. Особо ценятся вина, произведенные из аборигенных, крымских сортов винограда. Ведь в других местах таких вин не отведать. </w:t>
      </w:r>
      <w:r w:rsidRPr="00DB1948">
        <w:rPr>
          <w:color w:val="000000"/>
          <w:sz w:val="21"/>
          <w:szCs w:val="21"/>
        </w:rPr>
        <w:br/>
        <w:t xml:space="preserve">Кроме того, истинные ценители вина хорошо знают: вино не любит путешествовать. Чем дальше оно продается от подвала и бочки, в которых оно хранилось, тем больше оно не соответствует оригиналу, тем хуже его качество. Скажем, в Москве или Киеве можно купить крымское вино, но оно будет хуже по качеству по сравнению </w:t>
      </w:r>
      <w:proofErr w:type="gramStart"/>
      <w:r w:rsidRPr="00DB1948">
        <w:rPr>
          <w:color w:val="000000"/>
          <w:sz w:val="21"/>
          <w:szCs w:val="21"/>
        </w:rPr>
        <w:t>с</w:t>
      </w:r>
      <w:proofErr w:type="gramEnd"/>
      <w:r w:rsidRPr="00DB1948">
        <w:rPr>
          <w:color w:val="000000"/>
          <w:sz w:val="21"/>
          <w:szCs w:val="21"/>
        </w:rPr>
        <w:t xml:space="preserve"> купленным в Крыму. Во-первых, из-за долгой транспортировки. А во-вторых, из-за того, что часто вино везут в цистернах, а </w:t>
      </w:r>
      <w:proofErr w:type="spellStart"/>
      <w:r w:rsidRPr="00DB1948">
        <w:rPr>
          <w:color w:val="000000"/>
          <w:sz w:val="21"/>
          <w:szCs w:val="21"/>
        </w:rPr>
        <w:t>бутылируют</w:t>
      </w:r>
      <w:proofErr w:type="spellEnd"/>
      <w:r w:rsidRPr="00DB1948">
        <w:rPr>
          <w:color w:val="000000"/>
          <w:sz w:val="21"/>
          <w:szCs w:val="21"/>
        </w:rPr>
        <w:t xml:space="preserve"> уже на месте. </w:t>
      </w:r>
      <w:r w:rsidRPr="00DB1948">
        <w:rPr>
          <w:color w:val="000000"/>
          <w:sz w:val="21"/>
          <w:szCs w:val="21"/>
        </w:rPr>
        <w:br/>
        <w:t>Отсюда вывод: крымские вина настоящего, высокого качества можно попробовать и приобрести только в Крыму. И желательно там, где оно произведено. </w:t>
      </w:r>
    </w:p>
    <w:p w:rsidR="007C7A66" w:rsidRPr="00DB1948" w:rsidRDefault="007C7A66" w:rsidP="00DB1948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Посетив старинные подвалы  завода "</w:t>
      </w:r>
      <w:proofErr w:type="spellStart"/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Архадерессе</w:t>
      </w:r>
      <w:proofErr w:type="spellEnd"/>
      <w:r w:rsidRPr="00DB1948">
        <w:rPr>
          <w:rStyle w:val="a6"/>
          <w:color w:val="000000"/>
          <w:sz w:val="21"/>
          <w:szCs w:val="21"/>
          <w:bdr w:val="none" w:sz="0" w:space="0" w:color="auto" w:frame="1"/>
        </w:rPr>
        <w:t>" предприятия "Солнечная Долина", Вы узнаете о тайне приготовления уникальных крымских вин. Во время дегустации научитесь отличать оригинальный качественный продукт от фальсифицированного, услышите удивительные легенды о рождении вина и создании новых марок из аборигенных сортов винограда, станете настоящими ценителями этого божественного напитка.</w:t>
      </w:r>
    </w:p>
    <w:p w:rsidR="007C7A66" w:rsidRPr="00DB1948" w:rsidRDefault="007C7A66" w:rsidP="00DB1948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>Солнечная долина — это одно из самых солнечных мест юго-восточного Крыма: среднее количество ясных дней здесь больше, чем в Ялте или Судаке (в среднем – около 300 в году). А благодаря кольцу гор, окружающих долину, здесь сохраняется постоянный климат, во многом напоминающий пустыню – сухое жаркое лето практически без осадков. Все эти факторы создают идеальные условия для выращивания винограда, из которого впоследствии производится прекрасное вино под торговой маркой «Солнечная Долина». Каждая марка вина – гордость предприятия («Чёрный Доктор», «Солнечная Долина», «Чёрный Полковник», «Золотая Фортуна «</w:t>
      </w:r>
      <w:proofErr w:type="spellStart"/>
      <w:r w:rsidRPr="00DB1948">
        <w:rPr>
          <w:color w:val="000000"/>
          <w:sz w:val="21"/>
          <w:szCs w:val="21"/>
        </w:rPr>
        <w:t>Архадерессе</w:t>
      </w:r>
      <w:proofErr w:type="spellEnd"/>
      <w:r w:rsidRPr="00DB1948">
        <w:rPr>
          <w:color w:val="000000"/>
          <w:sz w:val="21"/>
          <w:szCs w:val="21"/>
        </w:rPr>
        <w:t>»» и др.).</w:t>
      </w:r>
    </w:p>
    <w:p w:rsidR="007C7A66" w:rsidRPr="00DB1948" w:rsidRDefault="007C7A66" w:rsidP="00DB1948">
      <w:pPr>
        <w:pStyle w:val="a7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>Уникальные винные подвалы "</w:t>
      </w:r>
      <w:proofErr w:type="spellStart"/>
      <w:r w:rsidRPr="00DB1948">
        <w:rPr>
          <w:color w:val="000000"/>
          <w:sz w:val="21"/>
          <w:szCs w:val="21"/>
        </w:rPr>
        <w:t>Архадерессе</w:t>
      </w:r>
      <w:proofErr w:type="spellEnd"/>
      <w:r w:rsidRPr="00DB1948">
        <w:rPr>
          <w:color w:val="000000"/>
          <w:sz w:val="21"/>
          <w:szCs w:val="21"/>
        </w:rPr>
        <w:t xml:space="preserve">" предприятия «Солнечная Долина» были созданы благодаря кипучей энергии энтузиаста русского виноделия и виноградарства князя Л. С. Голицына. Их строительство велось с 1888 и по 1899 год у деревни </w:t>
      </w:r>
      <w:proofErr w:type="spellStart"/>
      <w:r w:rsidRPr="00DB1948">
        <w:rPr>
          <w:color w:val="000000"/>
          <w:sz w:val="21"/>
          <w:szCs w:val="21"/>
        </w:rPr>
        <w:t>Токлук</w:t>
      </w:r>
      <w:proofErr w:type="spellEnd"/>
      <w:r w:rsidRPr="00DB1948">
        <w:rPr>
          <w:color w:val="000000"/>
          <w:sz w:val="21"/>
          <w:szCs w:val="21"/>
        </w:rPr>
        <w:t xml:space="preserve"> (</w:t>
      </w:r>
      <w:proofErr w:type="spellStart"/>
      <w:r w:rsidRPr="00DB1948">
        <w:rPr>
          <w:color w:val="000000"/>
          <w:sz w:val="21"/>
          <w:szCs w:val="21"/>
        </w:rPr>
        <w:t>Богатовка</w:t>
      </w:r>
      <w:proofErr w:type="spellEnd"/>
      <w:r w:rsidRPr="00DB1948">
        <w:rPr>
          <w:color w:val="000000"/>
          <w:sz w:val="21"/>
          <w:szCs w:val="21"/>
        </w:rPr>
        <w:t>). Глубокие многоярусные подвалы и по настоящее время обеспечивают необходимые условия для созревания и многолетней выдержки вин при постоянной температуре и влажности воздуха. </w:t>
      </w:r>
    </w:p>
    <w:p w:rsidR="007C7A66" w:rsidRPr="00DB1948" w:rsidRDefault="007C7A66" w:rsidP="00DB1948">
      <w:pPr>
        <w:pStyle w:val="1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caps/>
          <w:color w:val="FF0000"/>
          <w:spacing w:val="75"/>
          <w:sz w:val="48"/>
          <w:szCs w:val="48"/>
        </w:rPr>
      </w:pPr>
      <w:r w:rsidRPr="00DB1948">
        <w:rPr>
          <w:rFonts w:ascii="Times New Roman" w:hAnsi="Times New Roman" w:cs="Times New Roman"/>
          <w:caps/>
          <w:color w:val="FF0000"/>
          <w:spacing w:val="75"/>
          <w:sz w:val="48"/>
          <w:szCs w:val="48"/>
          <w:bdr w:val="none" w:sz="0" w:space="0" w:color="auto" w:frame="1"/>
        </w:rPr>
        <w:t>ПРОГУЛКИ НА КВАДРОЦИКЛАХ</w:t>
      </w:r>
    </w:p>
    <w:p w:rsidR="007C7A66" w:rsidRPr="00DB1948" w:rsidRDefault="007C7A66" w:rsidP="00745CC4">
      <w:pPr>
        <w:shd w:val="clear" w:color="auto" w:fill="FFFFFF"/>
        <w:tabs>
          <w:tab w:val="left" w:pos="1200"/>
        </w:tabs>
        <w:spacing w:line="360" w:lineRule="auto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 xml:space="preserve">Один из самых популярных видов активного отдыха сегодня – это катание на багги и </w:t>
      </w:r>
      <w:proofErr w:type="spellStart"/>
      <w:r w:rsidRPr="00DB1948">
        <w:rPr>
          <w:color w:val="000000"/>
          <w:sz w:val="21"/>
          <w:szCs w:val="21"/>
        </w:rPr>
        <w:t>квадроциклах</w:t>
      </w:r>
      <w:proofErr w:type="spellEnd"/>
      <w:r w:rsidRPr="00DB1948">
        <w:rPr>
          <w:color w:val="000000"/>
          <w:sz w:val="21"/>
          <w:szCs w:val="21"/>
        </w:rPr>
        <w:t xml:space="preserve">. Такое активное времяпровождение добавит Вам энергии, драйва, адреналина и бурю эмоций. Хотите отвлечься от трудовых будней и зарядиться энергией? Тогда прогулки на багги и </w:t>
      </w:r>
      <w:proofErr w:type="spellStart"/>
      <w:r w:rsidRPr="00DB1948">
        <w:rPr>
          <w:color w:val="000000"/>
          <w:sz w:val="21"/>
          <w:szCs w:val="21"/>
        </w:rPr>
        <w:t>квадроциклах</w:t>
      </w:r>
      <w:proofErr w:type="spellEnd"/>
      <w:r w:rsidRPr="00DB1948">
        <w:rPr>
          <w:color w:val="000000"/>
          <w:sz w:val="21"/>
          <w:szCs w:val="21"/>
        </w:rPr>
        <w:t xml:space="preserve"> для Вас!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>Насладитесь яркими эмоциями и ощущением настоящей свободы, которое подарит этот вид активного отдыха!</w:t>
      </w:r>
    </w:p>
    <w:p w:rsidR="007C7A66" w:rsidRPr="00DB1948" w:rsidRDefault="007C7A66" w:rsidP="00DB1948">
      <w:pPr>
        <w:pStyle w:val="text-align-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1"/>
          <w:szCs w:val="21"/>
        </w:rPr>
      </w:pPr>
      <w:r w:rsidRPr="00DB1948">
        <w:rPr>
          <w:color w:val="000000"/>
          <w:sz w:val="21"/>
          <w:szCs w:val="21"/>
        </w:rPr>
        <w:t xml:space="preserve">Мы предлагаем три варианта маршрута: </w:t>
      </w:r>
      <w:proofErr w:type="spellStart"/>
      <w:r w:rsidRPr="00DB1948">
        <w:rPr>
          <w:color w:val="000000"/>
          <w:sz w:val="21"/>
          <w:szCs w:val="21"/>
        </w:rPr>
        <w:t>Капсельская</w:t>
      </w:r>
      <w:proofErr w:type="spellEnd"/>
      <w:r w:rsidRPr="00DB1948">
        <w:rPr>
          <w:color w:val="000000"/>
          <w:sz w:val="21"/>
          <w:szCs w:val="21"/>
        </w:rPr>
        <w:t xml:space="preserve"> долина, северные отроги мыса </w:t>
      </w:r>
      <w:proofErr w:type="spellStart"/>
      <w:r w:rsidRPr="00DB1948">
        <w:rPr>
          <w:color w:val="000000"/>
          <w:sz w:val="21"/>
          <w:szCs w:val="21"/>
        </w:rPr>
        <w:t>Меганом</w:t>
      </w:r>
      <w:proofErr w:type="spellEnd"/>
      <w:r w:rsidRPr="00DB1948">
        <w:rPr>
          <w:color w:val="000000"/>
          <w:sz w:val="21"/>
          <w:szCs w:val="21"/>
        </w:rPr>
        <w:t xml:space="preserve"> и гора </w:t>
      </w:r>
      <w:proofErr w:type="spellStart"/>
      <w:r w:rsidRPr="00DB1948">
        <w:rPr>
          <w:color w:val="000000"/>
          <w:sz w:val="21"/>
          <w:szCs w:val="21"/>
        </w:rPr>
        <w:t>Перчем</w:t>
      </w:r>
      <w:proofErr w:type="spellEnd"/>
      <w:r w:rsidRPr="00DB1948">
        <w:rPr>
          <w:color w:val="000000"/>
          <w:sz w:val="21"/>
          <w:szCs w:val="21"/>
        </w:rPr>
        <w:t>.</w:t>
      </w:r>
    </w:p>
    <w:p w:rsidR="007C7A66" w:rsidRPr="00DB1948" w:rsidRDefault="007C7A66" w:rsidP="003940A6">
      <w:pPr>
        <w:pStyle w:val="text-align-justify"/>
        <w:shd w:val="clear" w:color="auto" w:fill="FFFFFF"/>
        <w:spacing w:before="0" w:beforeAutospacing="0" w:after="375" w:afterAutospacing="0" w:line="330" w:lineRule="atLeast"/>
        <w:jc w:val="both"/>
        <w:textAlignment w:val="baseline"/>
        <w:rPr>
          <w:color w:val="000000"/>
        </w:rPr>
      </w:pPr>
    </w:p>
    <w:sectPr w:rsidR="007C7A66" w:rsidRPr="00DB1948" w:rsidSect="009B0065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CBE"/>
    <w:multiLevelType w:val="multilevel"/>
    <w:tmpl w:val="4DAE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209B5"/>
    <w:multiLevelType w:val="multilevel"/>
    <w:tmpl w:val="50A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D2050"/>
    <w:multiLevelType w:val="multilevel"/>
    <w:tmpl w:val="B252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7C1B42"/>
    <w:multiLevelType w:val="multilevel"/>
    <w:tmpl w:val="C31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02AC6"/>
    <w:multiLevelType w:val="multilevel"/>
    <w:tmpl w:val="66C6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C07"/>
    <w:rsid w:val="00021B91"/>
    <w:rsid w:val="000670B9"/>
    <w:rsid w:val="000742BB"/>
    <w:rsid w:val="000C0287"/>
    <w:rsid w:val="000C1725"/>
    <w:rsid w:val="000C6CFC"/>
    <w:rsid w:val="000D568B"/>
    <w:rsid w:val="001168F1"/>
    <w:rsid w:val="00124C46"/>
    <w:rsid w:val="001271C9"/>
    <w:rsid w:val="00132038"/>
    <w:rsid w:val="001A6D05"/>
    <w:rsid w:val="001C08C0"/>
    <w:rsid w:val="001C78AA"/>
    <w:rsid w:val="002352D1"/>
    <w:rsid w:val="00245C60"/>
    <w:rsid w:val="00271AFD"/>
    <w:rsid w:val="002825D1"/>
    <w:rsid w:val="002C11CB"/>
    <w:rsid w:val="002C2051"/>
    <w:rsid w:val="002D7647"/>
    <w:rsid w:val="002E0262"/>
    <w:rsid w:val="002E25E6"/>
    <w:rsid w:val="002F294B"/>
    <w:rsid w:val="002F3CE4"/>
    <w:rsid w:val="00356813"/>
    <w:rsid w:val="003940A6"/>
    <w:rsid w:val="003D1C56"/>
    <w:rsid w:val="00430D6D"/>
    <w:rsid w:val="0049015B"/>
    <w:rsid w:val="004D06F8"/>
    <w:rsid w:val="004E2103"/>
    <w:rsid w:val="004F5A80"/>
    <w:rsid w:val="00504ABF"/>
    <w:rsid w:val="00514EDC"/>
    <w:rsid w:val="00535E4C"/>
    <w:rsid w:val="0056625F"/>
    <w:rsid w:val="005717BC"/>
    <w:rsid w:val="00574F69"/>
    <w:rsid w:val="005A3D19"/>
    <w:rsid w:val="005B12B3"/>
    <w:rsid w:val="005C0C3A"/>
    <w:rsid w:val="005C6B03"/>
    <w:rsid w:val="005E3720"/>
    <w:rsid w:val="005E7897"/>
    <w:rsid w:val="006035A1"/>
    <w:rsid w:val="00603719"/>
    <w:rsid w:val="00627AE9"/>
    <w:rsid w:val="00643922"/>
    <w:rsid w:val="006717E9"/>
    <w:rsid w:val="006D1FBD"/>
    <w:rsid w:val="007220D8"/>
    <w:rsid w:val="00730222"/>
    <w:rsid w:val="00745CC4"/>
    <w:rsid w:val="00760C98"/>
    <w:rsid w:val="007C7A66"/>
    <w:rsid w:val="007F19BC"/>
    <w:rsid w:val="007F52ED"/>
    <w:rsid w:val="008375FE"/>
    <w:rsid w:val="00847A7F"/>
    <w:rsid w:val="00854D2E"/>
    <w:rsid w:val="008A7B1C"/>
    <w:rsid w:val="008D050D"/>
    <w:rsid w:val="008E09F1"/>
    <w:rsid w:val="00910A07"/>
    <w:rsid w:val="009339B8"/>
    <w:rsid w:val="009B0065"/>
    <w:rsid w:val="00A00F94"/>
    <w:rsid w:val="00A02C07"/>
    <w:rsid w:val="00A14E47"/>
    <w:rsid w:val="00A15FA3"/>
    <w:rsid w:val="00A60F6B"/>
    <w:rsid w:val="00A630A8"/>
    <w:rsid w:val="00A71E58"/>
    <w:rsid w:val="00AC6268"/>
    <w:rsid w:val="00AD12EF"/>
    <w:rsid w:val="00AE26DE"/>
    <w:rsid w:val="00B07574"/>
    <w:rsid w:val="00B34925"/>
    <w:rsid w:val="00B84643"/>
    <w:rsid w:val="00BD4570"/>
    <w:rsid w:val="00C025A3"/>
    <w:rsid w:val="00C054E7"/>
    <w:rsid w:val="00C458C9"/>
    <w:rsid w:val="00C505F2"/>
    <w:rsid w:val="00C517DC"/>
    <w:rsid w:val="00C72216"/>
    <w:rsid w:val="00C924DB"/>
    <w:rsid w:val="00CB595D"/>
    <w:rsid w:val="00CC179C"/>
    <w:rsid w:val="00CC28B6"/>
    <w:rsid w:val="00D10FF3"/>
    <w:rsid w:val="00D169B1"/>
    <w:rsid w:val="00D30A43"/>
    <w:rsid w:val="00DB1948"/>
    <w:rsid w:val="00DE1716"/>
    <w:rsid w:val="00EE2F1C"/>
    <w:rsid w:val="00F04B1F"/>
    <w:rsid w:val="00F37484"/>
    <w:rsid w:val="00F97558"/>
    <w:rsid w:val="00FA5F4B"/>
    <w:rsid w:val="00FD1106"/>
    <w:rsid w:val="00FD3AD9"/>
    <w:rsid w:val="00FF0E8A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825D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A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0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2C07"/>
    <w:rPr>
      <w:color w:val="0000FF"/>
      <w:u w:val="single"/>
    </w:rPr>
  </w:style>
  <w:style w:type="character" w:styleId="a6">
    <w:name w:val="Strong"/>
    <w:uiPriority w:val="22"/>
    <w:qFormat/>
    <w:rsid w:val="00FF1FC0"/>
    <w:rPr>
      <w:b/>
      <w:bCs/>
    </w:rPr>
  </w:style>
  <w:style w:type="paragraph" w:customStyle="1" w:styleId="31">
    <w:name w:val="Основной текст 31"/>
    <w:basedOn w:val="a"/>
    <w:rsid w:val="00FF1FC0"/>
    <w:pPr>
      <w:suppressAutoHyphens/>
      <w:jc w:val="both"/>
    </w:pPr>
    <w:rPr>
      <w:sz w:val="28"/>
      <w:lang w:eastAsia="ar-SA"/>
    </w:rPr>
  </w:style>
  <w:style w:type="paragraph" w:styleId="a7">
    <w:name w:val="Normal (Web)"/>
    <w:basedOn w:val="a"/>
    <w:uiPriority w:val="99"/>
    <w:unhideWhenUsed/>
    <w:rsid w:val="00FA5F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5F4B"/>
  </w:style>
  <w:style w:type="character" w:customStyle="1" w:styleId="40">
    <w:name w:val="Заголовок 4 Знак"/>
    <w:basedOn w:val="a0"/>
    <w:link w:val="4"/>
    <w:uiPriority w:val="9"/>
    <w:rsid w:val="00282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-color-text-1">
    <w:name w:val="g-color-text-1"/>
    <w:basedOn w:val="a0"/>
    <w:rsid w:val="002825D1"/>
  </w:style>
  <w:style w:type="paragraph" w:styleId="a8">
    <w:name w:val="List Paragraph"/>
    <w:basedOn w:val="a"/>
    <w:uiPriority w:val="34"/>
    <w:qFormat/>
    <w:rsid w:val="005B12B3"/>
    <w:pPr>
      <w:ind w:left="720"/>
      <w:contextualSpacing/>
    </w:pPr>
  </w:style>
  <w:style w:type="character" w:styleId="a9">
    <w:name w:val="Emphasis"/>
    <w:basedOn w:val="a0"/>
    <w:uiPriority w:val="20"/>
    <w:qFormat/>
    <w:rsid w:val="005662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27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qFormat/>
    <w:rsid w:val="005717B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Cambria75pt">
    <w:name w:val="Основной текст (2) + Cambria;7;5 pt"/>
    <w:rsid w:val="003940A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text-align-justify">
    <w:name w:val="text-align-justify"/>
    <w:basedOn w:val="a"/>
    <w:rsid w:val="003940A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C7A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825D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A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0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2C07"/>
    <w:rPr>
      <w:color w:val="0000FF"/>
      <w:u w:val="single"/>
    </w:rPr>
  </w:style>
  <w:style w:type="character" w:styleId="a6">
    <w:name w:val="Strong"/>
    <w:uiPriority w:val="22"/>
    <w:qFormat/>
    <w:rsid w:val="00FF1FC0"/>
    <w:rPr>
      <w:b/>
      <w:bCs/>
    </w:rPr>
  </w:style>
  <w:style w:type="paragraph" w:customStyle="1" w:styleId="31">
    <w:name w:val="Основной текст 31"/>
    <w:basedOn w:val="a"/>
    <w:rsid w:val="00FF1FC0"/>
    <w:pPr>
      <w:suppressAutoHyphens/>
      <w:jc w:val="both"/>
    </w:pPr>
    <w:rPr>
      <w:sz w:val="28"/>
      <w:lang w:eastAsia="ar-SA"/>
    </w:rPr>
  </w:style>
  <w:style w:type="paragraph" w:styleId="a7">
    <w:name w:val="Normal (Web)"/>
    <w:basedOn w:val="a"/>
    <w:uiPriority w:val="99"/>
    <w:unhideWhenUsed/>
    <w:rsid w:val="00FA5F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5F4B"/>
  </w:style>
  <w:style w:type="character" w:customStyle="1" w:styleId="40">
    <w:name w:val="Заголовок 4 Знак"/>
    <w:basedOn w:val="a0"/>
    <w:link w:val="4"/>
    <w:uiPriority w:val="9"/>
    <w:rsid w:val="00282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-color-text-1">
    <w:name w:val="g-color-text-1"/>
    <w:basedOn w:val="a0"/>
    <w:rsid w:val="002825D1"/>
  </w:style>
  <w:style w:type="paragraph" w:styleId="a8">
    <w:name w:val="List Paragraph"/>
    <w:basedOn w:val="a"/>
    <w:uiPriority w:val="34"/>
    <w:qFormat/>
    <w:rsid w:val="005B12B3"/>
    <w:pPr>
      <w:ind w:left="720"/>
      <w:contextualSpacing/>
    </w:pPr>
  </w:style>
  <w:style w:type="character" w:styleId="a9">
    <w:name w:val="Emphasis"/>
    <w:basedOn w:val="a0"/>
    <w:uiPriority w:val="20"/>
    <w:qFormat/>
    <w:rsid w:val="0056625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27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qFormat/>
    <w:rsid w:val="005717B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Cambria75pt">
    <w:name w:val="Основной текст (2) + Cambria;7;5 pt"/>
    <w:rsid w:val="003940A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text-align-justify">
    <w:name w:val="text-align-justify"/>
    <w:basedOn w:val="a"/>
    <w:rsid w:val="003940A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C7A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302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6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727486">
                  <w:marLeft w:val="0"/>
                  <w:marRight w:val="0"/>
                  <w:marTop w:val="0"/>
                  <w:marBottom w:val="9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076">
                  <w:marLeft w:val="0"/>
                  <w:marRight w:val="0"/>
                  <w:marTop w:val="0"/>
                  <w:marBottom w:val="9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9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3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760856">
                  <w:marLeft w:val="0"/>
                  <w:marRight w:val="0"/>
                  <w:marTop w:val="0"/>
                  <w:marBottom w:val="9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s-t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6</cp:revision>
  <cp:lastPrinted>2017-04-07T17:10:00Z</cp:lastPrinted>
  <dcterms:created xsi:type="dcterms:W3CDTF">2019-03-22T11:48:00Z</dcterms:created>
  <dcterms:modified xsi:type="dcterms:W3CDTF">2019-04-04T20:32:00Z</dcterms:modified>
</cp:coreProperties>
</file>