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B" w:rsidRDefault="006D323B" w:rsidP="006D323B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C958A0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6D323B" w:rsidRDefault="00344F5E" w:rsidP="006D323B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Гостевой дом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167C52">
        <w:rPr>
          <w:rFonts w:ascii="Times New Roman" w:hAnsi="Times New Roman"/>
          <w:b/>
          <w:color w:val="C00000"/>
          <w:sz w:val="28"/>
          <w:szCs w:val="28"/>
        </w:rPr>
        <w:t>Максим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F00F5E" w:rsidRPr="00F1471D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 xml:space="preserve">Расположение: </w:t>
      </w:r>
      <w:r w:rsidR="008D5273" w:rsidRPr="00F1471D">
        <w:rPr>
          <w:rFonts w:ascii="Times New Roman" w:hAnsi="Times New Roman" w:cs="Times New Roman"/>
          <w:sz w:val="24"/>
          <w:szCs w:val="24"/>
        </w:rPr>
        <w:t>Геленджик, Тонкий мыс.</w:t>
      </w:r>
      <w:r w:rsidR="00D96DA1">
        <w:rPr>
          <w:rFonts w:ascii="Times New Roman" w:hAnsi="Times New Roman" w:cs="Times New Roman"/>
          <w:sz w:val="24"/>
          <w:szCs w:val="24"/>
        </w:rPr>
        <w:t xml:space="preserve"> </w:t>
      </w:r>
      <w:r w:rsidR="009728B6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Гостевой дом «Максим» предлагает Вам провести незабыва</w:t>
      </w:r>
      <w:r w:rsidR="00DF5D24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емый отдых в Геленджике, в </w:t>
      </w:r>
      <w:r w:rsidR="009728B6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оазисе тишины и уюта, где море рядом, пляж близко, цены невысокие, условия хорошие</w:t>
      </w:r>
      <w:r w:rsidR="00DF5D24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6DA1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В шаговой доступности аквапарк, парки развлечений, магазины, аптека и сувенирные лавки. Проезд до Новороссийска займет 40 минут, до  центра Геленджика — 10 минут.</w:t>
      </w:r>
    </w:p>
    <w:p w:rsidR="006D323B" w:rsidRPr="00F1471D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Пляж:</w:t>
      </w:r>
      <w:r w:rsidR="00D9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73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Гостевой дом </w:t>
      </w:r>
      <w:r w:rsidR="008D5273" w:rsidRPr="00F1471D">
        <w:rPr>
          <w:rFonts w:ascii="Times New Roman" w:hAnsi="Times New Roman" w:cs="Times New Roman"/>
          <w:sz w:val="24"/>
          <w:szCs w:val="24"/>
          <w:shd w:val="clear" w:color="auto" w:fill="FEFEFE"/>
        </w:rPr>
        <w:t>от прибрежной зоны Черного моря отделяет всего 250 метров, а до песчаного пляжа пансионата "Тонкий мыс" лишь 300 метров.</w:t>
      </w:r>
    </w:p>
    <w:p w:rsidR="006D323B" w:rsidRPr="00F1471D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5012E6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DA1">
        <w:rPr>
          <w:rFonts w:ascii="Times New Roman" w:hAnsi="Times New Roman" w:cs="Times New Roman"/>
          <w:sz w:val="24"/>
          <w:szCs w:val="24"/>
          <w:shd w:val="clear" w:color="auto" w:fill="FFFFFF"/>
        </w:rPr>
        <w:t>Трех</w:t>
      </w:r>
      <w:r w:rsidR="00CA7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этажное здание, уютный двор, вместительная терраса. </w:t>
      </w:r>
      <w:r w:rsidR="005012E6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 гостиницы комфортабельные и уютные, оснащены телевизором, холодильником и собственной ванной комнатой, также в некоторых номерах обустроена гостевая зона</w:t>
      </w:r>
      <w:r w:rsidR="005A485D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каждом номере, независимо от его класса, есть кондиционер и доступ к интернету через сеть </w:t>
      </w:r>
      <w:proofErr w:type="spellStart"/>
      <w:r w:rsidR="005A485D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="005A485D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323B" w:rsidRPr="00F1471D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Условия размещения:</w:t>
      </w:r>
      <w:r w:rsidRPr="00F1471D">
        <w:rPr>
          <w:rFonts w:ascii="Times New Roman" w:hAnsi="Times New Roman" w:cs="Times New Roman"/>
          <w:sz w:val="24"/>
          <w:szCs w:val="24"/>
        </w:rPr>
        <w:t xml:space="preserve"> Холодная и горячая вода – постоянно.</w:t>
      </w:r>
    </w:p>
    <w:p w:rsidR="00FF47FD" w:rsidRPr="00F1471D" w:rsidRDefault="005A485D" w:rsidP="00CF6583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572C8" w:rsidRPr="00F1471D">
        <w:rPr>
          <w:rFonts w:ascii="Times New Roman" w:hAnsi="Times New Roman" w:cs="Times New Roman"/>
          <w:sz w:val="24"/>
          <w:szCs w:val="24"/>
          <w:u w:val="single"/>
        </w:rPr>
        <w:t>-местный</w:t>
      </w:r>
      <w:r w:rsidRPr="00F1471D">
        <w:rPr>
          <w:rFonts w:ascii="Times New Roman" w:hAnsi="Times New Roman" w:cs="Times New Roman"/>
          <w:sz w:val="24"/>
          <w:szCs w:val="24"/>
          <w:u w:val="single"/>
        </w:rPr>
        <w:t xml:space="preserve"> стандарт</w:t>
      </w:r>
      <w:r w:rsidR="00134BF8" w:rsidRPr="00F1471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Отдельная душевая комната, одна широкая двуспальная кровать, холодильник, телевизор, кондиционер. Также в номере есть вся необходимая для комфортного проживания мебель.</w:t>
      </w:r>
    </w:p>
    <w:p w:rsidR="00F572C8" w:rsidRPr="00F1471D" w:rsidRDefault="005A485D" w:rsidP="00CF6583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572C8" w:rsidRPr="00F1471D">
        <w:rPr>
          <w:rFonts w:ascii="Times New Roman" w:hAnsi="Times New Roman" w:cs="Times New Roman"/>
          <w:sz w:val="24"/>
          <w:szCs w:val="24"/>
          <w:u w:val="single"/>
        </w:rPr>
        <w:t>-местный</w:t>
      </w:r>
      <w:r w:rsidRPr="00F1471D">
        <w:rPr>
          <w:rFonts w:ascii="Times New Roman" w:hAnsi="Times New Roman" w:cs="Times New Roman"/>
          <w:sz w:val="24"/>
          <w:szCs w:val="24"/>
          <w:u w:val="single"/>
        </w:rPr>
        <w:t xml:space="preserve"> стандарт</w:t>
      </w:r>
      <w:r w:rsidR="00134BF8" w:rsidRPr="00F1471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Отдельная душевая комната, три односпальных кровати, холодильник, телевизор, кондиционер. Также в номере есть вся необходимая для комфортного проживания мебель.</w:t>
      </w:r>
    </w:p>
    <w:p w:rsidR="005A485D" w:rsidRPr="00F1471D" w:rsidRDefault="005A485D" w:rsidP="00CF6583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4-х местный 2-х комнатный</w:t>
      </w:r>
      <w:r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: Отдельная душевая комната, одна двуспальная и две односпальных кровати, холодильник, телевизор, кондиционер. Также в номере есть вся необходимая для комфортного проживания мебель.</w:t>
      </w:r>
    </w:p>
    <w:p w:rsidR="008528D2" w:rsidRPr="00F1471D" w:rsidRDefault="006D323B" w:rsidP="008528D2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Дети:</w:t>
      </w:r>
      <w:r w:rsidR="008528D2" w:rsidRPr="00F1471D">
        <w:rPr>
          <w:rFonts w:ascii="Times New Roman" w:hAnsi="Times New Roman"/>
          <w:sz w:val="24"/>
          <w:szCs w:val="24"/>
        </w:rPr>
        <w:t xml:space="preserve">с 5 до 13,99 лет на основное место минус 500 </w:t>
      </w:r>
      <w:proofErr w:type="spellStart"/>
      <w:r w:rsidR="008528D2" w:rsidRPr="00F1471D">
        <w:rPr>
          <w:rFonts w:ascii="Times New Roman" w:hAnsi="Times New Roman"/>
          <w:sz w:val="24"/>
          <w:szCs w:val="24"/>
        </w:rPr>
        <w:t>руб</w:t>
      </w:r>
      <w:proofErr w:type="spellEnd"/>
      <w:r w:rsidR="008528D2" w:rsidRPr="00F1471D">
        <w:rPr>
          <w:rFonts w:ascii="Times New Roman" w:hAnsi="Times New Roman"/>
          <w:sz w:val="24"/>
          <w:szCs w:val="24"/>
        </w:rPr>
        <w:t xml:space="preserve"> (в 2-х местных номерах), на основном месте минус 15% в 3-х, 4-х местном номерах. </w:t>
      </w:r>
      <w:r w:rsidR="008528D2" w:rsidRPr="00F1471D">
        <w:rPr>
          <w:rFonts w:ascii="Times New Roman" w:hAnsi="Times New Roman"/>
          <w:b/>
          <w:sz w:val="24"/>
          <w:szCs w:val="24"/>
        </w:rPr>
        <w:t>Скидка распространяется только на 1 ребенка.</w:t>
      </w:r>
      <w:r w:rsidR="008528D2" w:rsidRPr="00F1471D">
        <w:rPr>
          <w:rFonts w:ascii="Times New Roman" w:hAnsi="Times New Roman"/>
          <w:sz w:val="24"/>
          <w:szCs w:val="24"/>
        </w:rPr>
        <w:t xml:space="preserve"> До 5 лет без места, без питания – 6400 рублей (</w:t>
      </w:r>
      <w:proofErr w:type="spellStart"/>
      <w:r w:rsidR="008528D2" w:rsidRPr="00F1471D">
        <w:rPr>
          <w:rFonts w:ascii="Times New Roman" w:hAnsi="Times New Roman"/>
          <w:sz w:val="24"/>
          <w:szCs w:val="24"/>
        </w:rPr>
        <w:t>проезд+коммунальные</w:t>
      </w:r>
      <w:proofErr w:type="spellEnd"/>
      <w:r w:rsidR="008528D2" w:rsidRPr="00F1471D">
        <w:rPr>
          <w:rFonts w:ascii="Times New Roman" w:hAnsi="Times New Roman"/>
          <w:sz w:val="24"/>
          <w:szCs w:val="24"/>
        </w:rPr>
        <w:t xml:space="preserve"> услуги).</w:t>
      </w:r>
    </w:p>
    <w:p w:rsidR="00CF6583" w:rsidRPr="00F1471D" w:rsidRDefault="00CF6583" w:rsidP="00CF6583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583" w:rsidRPr="00F1471D" w:rsidRDefault="006D323B" w:rsidP="00CF658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5012E6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гостинице работает кафе, каждый день для гостей организуется полноценный завтрак, обед и ужин.</w:t>
      </w:r>
      <w:r w:rsidR="008528D2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Питание 3-х разовое ~550 </w:t>
      </w:r>
      <w:proofErr w:type="spellStart"/>
      <w:r w:rsidR="008528D2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="008528D2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/чел</w:t>
      </w:r>
    </w:p>
    <w:p w:rsidR="00D96DA1" w:rsidRPr="00D96DA1" w:rsidRDefault="006D323B" w:rsidP="00D96DA1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К услугам отдыхающих</w:t>
      </w:r>
      <w:r w:rsidRPr="00D96DA1">
        <w:rPr>
          <w:rFonts w:ascii="Times New Roman" w:hAnsi="Times New Roman" w:cs="Times New Roman"/>
          <w:b/>
          <w:sz w:val="24"/>
          <w:szCs w:val="24"/>
        </w:rPr>
        <w:t>:</w:t>
      </w:r>
      <w:r w:rsidR="005012E6" w:rsidRPr="00D96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A485D" w:rsidRPr="00D96DA1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 в отеле расположено экскурсионное бюро</w:t>
      </w:r>
      <w:r w:rsidR="00D96DA1" w:rsidRPr="00D96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6DA1" w:rsidRPr="00D96DA1">
        <w:rPr>
          <w:rFonts w:ascii="Times New Roman" w:hAnsi="Times New Roman" w:cs="Times New Roman"/>
          <w:sz w:val="24"/>
          <w:szCs w:val="24"/>
        </w:rPr>
        <w:t xml:space="preserve">баня (платно), сауна (платно), сейф, </w:t>
      </w:r>
      <w:proofErr w:type="spellStart"/>
      <w:r w:rsidR="00D96DA1" w:rsidRPr="00D96DA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D96DA1" w:rsidRPr="00D96DA1">
        <w:rPr>
          <w:rFonts w:ascii="Times New Roman" w:hAnsi="Times New Roman" w:cs="Times New Roman"/>
          <w:sz w:val="24"/>
          <w:szCs w:val="24"/>
        </w:rPr>
        <w:t xml:space="preserve"> интернет, мангал, барбекю, детская площадка, беседки, гладильная доска  + утюг, цифровое ТВ</w:t>
      </w:r>
      <w:proofErr w:type="gramEnd"/>
    </w:p>
    <w:p w:rsidR="006D323B" w:rsidRPr="00F1471D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Расчетный час:</w:t>
      </w:r>
      <w:r w:rsidR="00982B76" w:rsidRPr="00F1471D">
        <w:rPr>
          <w:rFonts w:ascii="Times New Roman" w:hAnsi="Times New Roman" w:cs="Times New Roman"/>
          <w:sz w:val="24"/>
          <w:szCs w:val="24"/>
        </w:rPr>
        <w:t xml:space="preserve"> в день приезда п</w:t>
      </w:r>
      <w:r w:rsidR="005A485D" w:rsidRPr="00F1471D">
        <w:rPr>
          <w:rFonts w:ascii="Times New Roman" w:hAnsi="Times New Roman" w:cs="Times New Roman"/>
          <w:sz w:val="24"/>
          <w:szCs w:val="24"/>
        </w:rPr>
        <w:t>осле 1</w:t>
      </w:r>
      <w:r w:rsidR="008528D2" w:rsidRPr="00F1471D">
        <w:rPr>
          <w:rFonts w:ascii="Times New Roman" w:hAnsi="Times New Roman" w:cs="Times New Roman"/>
          <w:sz w:val="24"/>
          <w:szCs w:val="24"/>
        </w:rPr>
        <w:t>2</w:t>
      </w:r>
      <w:r w:rsidR="005A485D" w:rsidRPr="00F1471D">
        <w:rPr>
          <w:rFonts w:ascii="Times New Roman" w:hAnsi="Times New Roman" w:cs="Times New Roman"/>
          <w:sz w:val="24"/>
          <w:szCs w:val="24"/>
        </w:rPr>
        <w:t>-00, в день отъезда до 1</w:t>
      </w:r>
      <w:r w:rsidR="008528D2" w:rsidRPr="00F1471D">
        <w:rPr>
          <w:rFonts w:ascii="Times New Roman" w:hAnsi="Times New Roman" w:cs="Times New Roman"/>
          <w:sz w:val="24"/>
          <w:szCs w:val="24"/>
        </w:rPr>
        <w:t>0</w:t>
      </w:r>
      <w:r w:rsidRPr="00F1471D">
        <w:rPr>
          <w:rFonts w:ascii="Times New Roman" w:hAnsi="Times New Roman" w:cs="Times New Roman"/>
          <w:sz w:val="24"/>
          <w:szCs w:val="24"/>
        </w:rPr>
        <w:t xml:space="preserve">-00. </w:t>
      </w:r>
    </w:p>
    <w:p w:rsidR="006D323B" w:rsidRPr="00F1471D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Наши комментарии:</w:t>
      </w:r>
      <w:r w:rsidR="00D9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DA1" w:rsidRPr="00D96DA1">
        <w:rPr>
          <w:rFonts w:ascii="Times New Roman" w:hAnsi="Times New Roman" w:cs="Times New Roman"/>
          <w:sz w:val="24"/>
          <w:szCs w:val="24"/>
        </w:rPr>
        <w:t xml:space="preserve">подходит </w:t>
      </w:r>
      <w:r w:rsidR="00022FEC" w:rsidRPr="00F1471D">
        <w:rPr>
          <w:rFonts w:ascii="Times New Roman" w:hAnsi="Times New Roman" w:cs="Times New Roman"/>
          <w:sz w:val="24"/>
          <w:szCs w:val="24"/>
        </w:rPr>
        <w:t>для сем</w:t>
      </w:r>
      <w:r w:rsidR="000252B1" w:rsidRPr="00F1471D">
        <w:rPr>
          <w:rFonts w:ascii="Times New Roman" w:hAnsi="Times New Roman" w:cs="Times New Roman"/>
          <w:sz w:val="24"/>
          <w:szCs w:val="24"/>
        </w:rPr>
        <w:t>ей с детьми</w:t>
      </w:r>
      <w:r w:rsidR="00D96DA1">
        <w:rPr>
          <w:rFonts w:ascii="Times New Roman" w:hAnsi="Times New Roman" w:cs="Times New Roman"/>
          <w:sz w:val="24"/>
          <w:szCs w:val="24"/>
        </w:rPr>
        <w:t>, любителей тишины и уюта</w:t>
      </w:r>
      <w:r w:rsidR="000252B1" w:rsidRPr="00F1471D">
        <w:rPr>
          <w:rFonts w:ascii="Times New Roman" w:hAnsi="Times New Roman" w:cs="Times New Roman"/>
          <w:sz w:val="24"/>
          <w:szCs w:val="24"/>
        </w:rPr>
        <w:t>.</w:t>
      </w:r>
    </w:p>
    <w:p w:rsidR="006D323B" w:rsidRPr="00F1471D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Документы:</w:t>
      </w:r>
      <w:r w:rsidRPr="00F1471D">
        <w:rPr>
          <w:rFonts w:ascii="Times New Roman" w:hAnsi="Times New Roman" w:cs="Times New Roman"/>
          <w:sz w:val="24"/>
          <w:szCs w:val="24"/>
        </w:rPr>
        <w:t xml:space="preserve"> паспорт, свидетельство о рождении ребенка, мед</w:t>
      </w:r>
      <w:proofErr w:type="gramStart"/>
      <w:r w:rsidRPr="00F1471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471D">
        <w:rPr>
          <w:rFonts w:ascii="Times New Roman" w:hAnsi="Times New Roman" w:cs="Times New Roman"/>
          <w:sz w:val="24"/>
          <w:szCs w:val="24"/>
        </w:rPr>
        <w:t>олис</w:t>
      </w:r>
    </w:p>
    <w:p w:rsidR="00A87D36" w:rsidRDefault="00754DA8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>Адрес:</w:t>
      </w:r>
      <w:r w:rsidR="00B97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485D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Геленджик, </w:t>
      </w:r>
      <w:r w:rsidR="005A485D" w:rsidRPr="00F147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485D" w:rsidRPr="00F1471D">
        <w:rPr>
          <w:rFonts w:ascii="Times New Roman" w:hAnsi="Times New Roman" w:cs="Times New Roman"/>
          <w:sz w:val="24"/>
          <w:szCs w:val="24"/>
          <w:shd w:val="clear" w:color="auto" w:fill="FFFFFF"/>
        </w:rPr>
        <w:t>ул. Старшинова, дом 16</w:t>
      </w:r>
    </w:p>
    <w:p w:rsidR="00F379EA" w:rsidRPr="00F1471D" w:rsidRDefault="00F379EA" w:rsidP="00F379E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1D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</w:p>
    <w:p w:rsidR="00F379EA" w:rsidRPr="00F1471D" w:rsidRDefault="00F379EA" w:rsidP="00F379EA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F379EA" w:rsidRPr="00F1471D" w:rsidRDefault="00F379EA" w:rsidP="00F379EA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sz w:val="24"/>
          <w:szCs w:val="24"/>
        </w:rPr>
        <w:t xml:space="preserve">     ♦ проживание в выбранном номере </w:t>
      </w:r>
    </w:p>
    <w:p w:rsidR="00F379EA" w:rsidRPr="00F1471D" w:rsidRDefault="00F379EA" w:rsidP="00F379EA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sz w:val="24"/>
          <w:szCs w:val="24"/>
        </w:rPr>
        <w:t xml:space="preserve">     ♦ страховка от несчастного случая во время пути</w:t>
      </w:r>
    </w:p>
    <w:p w:rsidR="00F379EA" w:rsidRDefault="00F379EA" w:rsidP="00F379EA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F1471D">
        <w:rPr>
          <w:rFonts w:ascii="Times New Roman" w:hAnsi="Times New Roman" w:cs="Times New Roman"/>
          <w:sz w:val="24"/>
          <w:szCs w:val="24"/>
        </w:rPr>
        <w:lastRenderedPageBreak/>
        <w:t xml:space="preserve">     ♦ </w:t>
      </w:r>
      <w:r w:rsidRPr="00F1471D">
        <w:rPr>
          <w:rFonts w:ascii="Times New Roman" w:eastAsia="Times New Roman" w:hAnsi="Times New Roman" w:cs="Times New Roman"/>
          <w:sz w:val="24"/>
          <w:szCs w:val="24"/>
        </w:rPr>
        <w:t>возможна продажа тура без проезда – 3500 руб./чел.</w:t>
      </w:r>
    </w:p>
    <w:p w:rsidR="00F379EA" w:rsidRPr="00F379EA" w:rsidRDefault="00F379EA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946" w:type="dxa"/>
        <w:tblInd w:w="-1026" w:type="dxa"/>
        <w:tblLook w:val="04A0" w:firstRow="1" w:lastRow="0" w:firstColumn="1" w:lastColumn="0" w:noHBand="0" w:noVBand="1"/>
      </w:tblPr>
      <w:tblGrid>
        <w:gridCol w:w="1276"/>
        <w:gridCol w:w="1409"/>
        <w:gridCol w:w="1284"/>
        <w:gridCol w:w="763"/>
        <w:gridCol w:w="2540"/>
        <w:gridCol w:w="1299"/>
        <w:gridCol w:w="1175"/>
        <w:gridCol w:w="1200"/>
      </w:tblGrid>
      <w:tr w:rsidR="00214461" w:rsidRPr="00214461" w:rsidTr="00214461">
        <w:trPr>
          <w:trHeight w:val="600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4-х местный     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28.05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29.05 - 07.06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08.06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01.06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02.06 - 11.06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06.06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07.06 - 16.06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11.06 - 20.06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21.06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11.06 - 16.06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6/5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9900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8900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16.06 - 29.06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14/13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15300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25.06 - 06.07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12/11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01.07 - 10.07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06.07 - 15.07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10.07 - 19.07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20.07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15.07 - 24.07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19.07 - 28.07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29.07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24.07 - 02.08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28.07 - 06.08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07.08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13300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13300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02.08 - 11.08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06.08 - 15.08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11.08 - 20.08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15.08 - 24.08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20.08 - 29.08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12800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14.09 - 23.09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24.09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17.09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18.09 - 27.09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28.09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22.09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23.09 - 02.10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03.10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</w:tbl>
    <w:p w:rsidR="00214461" w:rsidRDefault="00214461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9EA" w:rsidRDefault="00F379EA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9EA" w:rsidRDefault="00F379EA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9EA" w:rsidRDefault="00F379EA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9EA" w:rsidRPr="00F379EA" w:rsidRDefault="00F379EA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4461" w:rsidRPr="007A6FFA" w:rsidRDefault="00214461" w:rsidP="0021446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tbl>
      <w:tblPr>
        <w:tblW w:w="984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399"/>
        <w:gridCol w:w="1295"/>
        <w:gridCol w:w="718"/>
        <w:gridCol w:w="1874"/>
        <w:gridCol w:w="1095"/>
        <w:gridCol w:w="1095"/>
        <w:gridCol w:w="1095"/>
      </w:tblGrid>
      <w:tr w:rsidR="00214461" w:rsidRPr="00214461" w:rsidTr="00214461">
        <w:trPr>
          <w:trHeight w:val="6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4-х местный     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29.06 - 06.07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06.07 - 13.07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13.07 - 20.07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20.07 - 27.07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27.07 - 03.08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03.08 - 10.08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10.08 - 17.08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17.08 - 24.08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24.08 - 31.08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14461" w:rsidRPr="00214461" w:rsidTr="00214461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14461" w:rsidRPr="00214461" w:rsidTr="00214461">
        <w:trPr>
          <w:trHeight w:val="6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4-х местный     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24.06 (</w:t>
            </w:r>
            <w:proofErr w:type="spellStart"/>
            <w:proofErr w:type="gramStart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25.06 - 06.07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07.07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12/11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28.06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29.06 - 13.07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14.07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18800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color w:val="000000"/>
              </w:rPr>
              <w:t>17900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06.07 - 20.07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13.07 - 27.07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20.07 - 03.08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27.07 - 10.08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18900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03.08 - 17.08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10.08 - 24.08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18400</w:t>
            </w:r>
          </w:p>
        </w:tc>
      </w:tr>
      <w:tr w:rsidR="00214461" w:rsidRPr="00214461" w:rsidTr="00214461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17.08 - 31.08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19400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18400</w:t>
            </w:r>
          </w:p>
        </w:tc>
      </w:tr>
      <w:tr w:rsidR="00214461" w:rsidRPr="00214461" w:rsidTr="00214461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21446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144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44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16800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61" w:rsidRPr="00214461" w:rsidRDefault="00214461" w:rsidP="0021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461">
              <w:rPr>
                <w:rFonts w:ascii="Times New Roman" w:eastAsia="Times New Roman" w:hAnsi="Times New Roman" w:cs="Times New Roman"/>
              </w:rPr>
              <w:t>15400</w:t>
            </w:r>
          </w:p>
        </w:tc>
      </w:tr>
    </w:tbl>
    <w:p w:rsidR="00214461" w:rsidRPr="00F1471D" w:rsidRDefault="00214461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sectPr w:rsidR="00214461" w:rsidRPr="00F1471D" w:rsidSect="0021446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C071C"/>
    <w:multiLevelType w:val="multilevel"/>
    <w:tmpl w:val="C6B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B"/>
    <w:rsid w:val="00022FEC"/>
    <w:rsid w:val="000252B1"/>
    <w:rsid w:val="000538FB"/>
    <w:rsid w:val="000E3DFF"/>
    <w:rsid w:val="00134BF8"/>
    <w:rsid w:val="00167C52"/>
    <w:rsid w:val="0019561A"/>
    <w:rsid w:val="001A5955"/>
    <w:rsid w:val="00214461"/>
    <w:rsid w:val="002A5E40"/>
    <w:rsid w:val="00344F5E"/>
    <w:rsid w:val="00383FE5"/>
    <w:rsid w:val="003D2CAE"/>
    <w:rsid w:val="004F7CF5"/>
    <w:rsid w:val="005012E6"/>
    <w:rsid w:val="00521019"/>
    <w:rsid w:val="005A3702"/>
    <w:rsid w:val="005A485D"/>
    <w:rsid w:val="005D3FF8"/>
    <w:rsid w:val="006020C1"/>
    <w:rsid w:val="006857B8"/>
    <w:rsid w:val="00692B4A"/>
    <w:rsid w:val="006D323B"/>
    <w:rsid w:val="007325CF"/>
    <w:rsid w:val="00754DA8"/>
    <w:rsid w:val="0076059D"/>
    <w:rsid w:val="0076155B"/>
    <w:rsid w:val="008528D2"/>
    <w:rsid w:val="0088304A"/>
    <w:rsid w:val="008D5273"/>
    <w:rsid w:val="009120E8"/>
    <w:rsid w:val="009728B6"/>
    <w:rsid w:val="00982B76"/>
    <w:rsid w:val="009E1431"/>
    <w:rsid w:val="00A17BC6"/>
    <w:rsid w:val="00A84310"/>
    <w:rsid w:val="00A87D36"/>
    <w:rsid w:val="00B36598"/>
    <w:rsid w:val="00B97DC6"/>
    <w:rsid w:val="00C84454"/>
    <w:rsid w:val="00C958A0"/>
    <w:rsid w:val="00CA7B72"/>
    <w:rsid w:val="00CF6583"/>
    <w:rsid w:val="00D37E34"/>
    <w:rsid w:val="00D52E7B"/>
    <w:rsid w:val="00D931E5"/>
    <w:rsid w:val="00D96DA1"/>
    <w:rsid w:val="00DB698F"/>
    <w:rsid w:val="00DB7638"/>
    <w:rsid w:val="00DF5D24"/>
    <w:rsid w:val="00E144CE"/>
    <w:rsid w:val="00E74899"/>
    <w:rsid w:val="00ED230D"/>
    <w:rsid w:val="00F00F5E"/>
    <w:rsid w:val="00F1471D"/>
    <w:rsid w:val="00F379EA"/>
    <w:rsid w:val="00F572C8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DC38-CA87-43E2-B614-0C7D53B3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Алла</cp:lastModifiedBy>
  <cp:revision>4</cp:revision>
  <dcterms:created xsi:type="dcterms:W3CDTF">2019-03-25T10:35:00Z</dcterms:created>
  <dcterms:modified xsi:type="dcterms:W3CDTF">2019-04-24T15:29:00Z</dcterms:modified>
</cp:coreProperties>
</file>