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C07" w:rsidRDefault="00B84643" w:rsidP="00A02C07">
      <w:pPr>
        <w:rPr>
          <w:b/>
          <w:sz w:val="28"/>
          <w:szCs w:val="28"/>
        </w:rPr>
      </w:pPr>
      <w:r>
        <w:rPr>
          <w:b/>
          <w:noProof/>
          <w:sz w:val="28"/>
          <w:szCs w:val="28"/>
        </w:rPr>
        <w:drawing>
          <wp:anchor distT="0" distB="0" distL="114300" distR="114300" simplePos="0" relativeHeight="251659264" behindDoc="0" locked="0" layoutInCell="1" allowOverlap="1">
            <wp:simplePos x="0" y="0"/>
            <wp:positionH relativeFrom="column">
              <wp:posOffset>-257810</wp:posOffset>
            </wp:positionH>
            <wp:positionV relativeFrom="paragraph">
              <wp:posOffset>-391160</wp:posOffset>
            </wp:positionV>
            <wp:extent cx="1209675" cy="1209675"/>
            <wp:effectExtent l="19050" t="0" r="9525" b="0"/>
            <wp:wrapSquare wrapText="bothSides"/>
            <wp:docPr id="4" name="Рисунок 2" descr="лого в документ цвет-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 в документ цвет-01.jpg"/>
                    <pic:cNvPicPr/>
                  </pic:nvPicPr>
                  <pic:blipFill>
                    <a:blip r:embed="rId6" cstate="print"/>
                    <a:stretch>
                      <a:fillRect/>
                    </a:stretch>
                  </pic:blipFill>
                  <pic:spPr>
                    <a:xfrm>
                      <a:off x="0" y="0"/>
                      <a:ext cx="1209675" cy="1209675"/>
                    </a:xfrm>
                    <a:prstGeom prst="rect">
                      <a:avLst/>
                    </a:prstGeom>
                  </pic:spPr>
                </pic:pic>
              </a:graphicData>
            </a:graphic>
          </wp:anchor>
        </w:drawing>
      </w:r>
      <w:r w:rsidR="00A02C07">
        <w:rPr>
          <w:b/>
          <w:sz w:val="28"/>
          <w:szCs w:val="28"/>
        </w:rPr>
        <w:t>ООО «Гольфстрим»</w:t>
      </w:r>
    </w:p>
    <w:p w:rsidR="00A02C07" w:rsidRDefault="00A02C07" w:rsidP="00A02C07">
      <w:pPr>
        <w:rPr>
          <w:b/>
          <w:sz w:val="28"/>
          <w:szCs w:val="28"/>
        </w:rPr>
      </w:pPr>
      <w:r>
        <w:rPr>
          <w:b/>
          <w:sz w:val="28"/>
          <w:szCs w:val="28"/>
        </w:rPr>
        <w:t>603004, Н.Новгород, пр</w:t>
      </w:r>
      <w:proofErr w:type="gramStart"/>
      <w:r>
        <w:rPr>
          <w:b/>
          <w:sz w:val="28"/>
          <w:szCs w:val="28"/>
        </w:rPr>
        <w:t>.К</w:t>
      </w:r>
      <w:proofErr w:type="gramEnd"/>
      <w:r>
        <w:rPr>
          <w:b/>
          <w:sz w:val="28"/>
          <w:szCs w:val="28"/>
        </w:rPr>
        <w:t>ирова, 1 тел (831) 230-34-35/36</w:t>
      </w:r>
    </w:p>
    <w:p w:rsidR="00A02C07" w:rsidRPr="002E25E6" w:rsidRDefault="00A02C07" w:rsidP="00A02C07">
      <w:pPr>
        <w:rPr>
          <w:b/>
          <w:sz w:val="28"/>
          <w:szCs w:val="28"/>
        </w:rPr>
      </w:pPr>
      <w:r>
        <w:rPr>
          <w:b/>
          <w:sz w:val="28"/>
          <w:szCs w:val="28"/>
        </w:rPr>
        <w:t>60300</w:t>
      </w:r>
      <w:r w:rsidRPr="00FF1FC0">
        <w:rPr>
          <w:b/>
          <w:sz w:val="28"/>
          <w:szCs w:val="28"/>
        </w:rPr>
        <w:t>0</w:t>
      </w:r>
      <w:r>
        <w:rPr>
          <w:b/>
          <w:sz w:val="28"/>
          <w:szCs w:val="28"/>
        </w:rPr>
        <w:t xml:space="preserve">, </w:t>
      </w:r>
      <w:proofErr w:type="spellStart"/>
      <w:r>
        <w:rPr>
          <w:b/>
          <w:sz w:val="28"/>
          <w:szCs w:val="28"/>
        </w:rPr>
        <w:t>Н.Новгород</w:t>
      </w:r>
      <w:proofErr w:type="spellEnd"/>
      <w:r>
        <w:rPr>
          <w:b/>
          <w:sz w:val="28"/>
          <w:szCs w:val="28"/>
        </w:rPr>
        <w:t xml:space="preserve">, </w:t>
      </w:r>
      <w:proofErr w:type="spellStart"/>
      <w:r>
        <w:rPr>
          <w:b/>
          <w:sz w:val="28"/>
          <w:szCs w:val="28"/>
        </w:rPr>
        <w:t>ул</w:t>
      </w:r>
      <w:proofErr w:type="gramStart"/>
      <w:r>
        <w:rPr>
          <w:b/>
          <w:sz w:val="28"/>
          <w:szCs w:val="28"/>
        </w:rPr>
        <w:t>.</w:t>
      </w:r>
      <w:r w:rsidR="002E25E6">
        <w:rPr>
          <w:b/>
          <w:sz w:val="28"/>
          <w:szCs w:val="28"/>
        </w:rPr>
        <w:t>З</w:t>
      </w:r>
      <w:proofErr w:type="gramEnd"/>
      <w:r w:rsidR="002E25E6">
        <w:rPr>
          <w:b/>
          <w:sz w:val="28"/>
          <w:szCs w:val="28"/>
        </w:rPr>
        <w:t>вездинка</w:t>
      </w:r>
      <w:proofErr w:type="spellEnd"/>
      <w:r w:rsidR="002E25E6">
        <w:rPr>
          <w:b/>
          <w:sz w:val="28"/>
          <w:szCs w:val="28"/>
        </w:rPr>
        <w:t>, 9</w:t>
      </w:r>
      <w:r>
        <w:rPr>
          <w:b/>
          <w:sz w:val="28"/>
          <w:szCs w:val="28"/>
        </w:rPr>
        <w:t xml:space="preserve"> тел (831) </w:t>
      </w:r>
      <w:r w:rsidR="002E25E6" w:rsidRPr="002E25E6">
        <w:rPr>
          <w:b/>
          <w:sz w:val="28"/>
          <w:szCs w:val="28"/>
        </w:rPr>
        <w:t>416-16-60</w:t>
      </w:r>
    </w:p>
    <w:p w:rsidR="00A02C07" w:rsidRPr="00792AEB" w:rsidRDefault="004F7EF2" w:rsidP="002F294B">
      <w:pPr>
        <w:pBdr>
          <w:bottom w:val="single" w:sz="12" w:space="8" w:color="auto"/>
        </w:pBdr>
        <w:rPr>
          <w:b/>
          <w:sz w:val="28"/>
          <w:szCs w:val="28"/>
        </w:rPr>
      </w:pPr>
      <w:hyperlink r:id="rId7" w:history="1">
        <w:r w:rsidR="00A02C07" w:rsidRPr="00426426">
          <w:rPr>
            <w:rStyle w:val="a5"/>
            <w:b/>
            <w:sz w:val="28"/>
            <w:szCs w:val="28"/>
            <w:lang w:val="en-US"/>
          </w:rPr>
          <w:t>www</w:t>
        </w:r>
        <w:r w:rsidR="00A02C07" w:rsidRPr="00426426">
          <w:rPr>
            <w:rStyle w:val="a5"/>
            <w:b/>
            <w:sz w:val="28"/>
            <w:szCs w:val="28"/>
          </w:rPr>
          <w:t>.</w:t>
        </w:r>
        <w:proofErr w:type="spellStart"/>
        <w:r w:rsidR="00A02C07" w:rsidRPr="00426426">
          <w:rPr>
            <w:rStyle w:val="a5"/>
            <w:b/>
            <w:sz w:val="28"/>
            <w:szCs w:val="28"/>
            <w:lang w:val="en-US"/>
          </w:rPr>
          <w:t>gs</w:t>
        </w:r>
        <w:proofErr w:type="spellEnd"/>
        <w:r w:rsidR="00A02C07" w:rsidRPr="00426426">
          <w:rPr>
            <w:rStyle w:val="a5"/>
            <w:b/>
            <w:sz w:val="28"/>
            <w:szCs w:val="28"/>
          </w:rPr>
          <w:t>-</w:t>
        </w:r>
        <w:proofErr w:type="spellStart"/>
        <w:r w:rsidR="00A02C07" w:rsidRPr="00426426">
          <w:rPr>
            <w:rStyle w:val="a5"/>
            <w:b/>
            <w:sz w:val="28"/>
            <w:szCs w:val="28"/>
            <w:lang w:val="en-US"/>
          </w:rPr>
          <w:t>tur</w:t>
        </w:r>
        <w:proofErr w:type="spellEnd"/>
        <w:r w:rsidR="00A02C07" w:rsidRPr="00426426">
          <w:rPr>
            <w:rStyle w:val="a5"/>
            <w:b/>
            <w:sz w:val="28"/>
            <w:szCs w:val="28"/>
          </w:rPr>
          <w:t>.</w:t>
        </w:r>
        <w:proofErr w:type="spellStart"/>
        <w:r w:rsidR="00A02C07" w:rsidRPr="00426426">
          <w:rPr>
            <w:rStyle w:val="a5"/>
            <w:b/>
            <w:sz w:val="28"/>
            <w:szCs w:val="28"/>
            <w:lang w:val="en-US"/>
          </w:rPr>
          <w:t>ru</w:t>
        </w:r>
        <w:proofErr w:type="spellEnd"/>
      </w:hyperlink>
      <w:r w:rsidR="002F294B">
        <w:t xml:space="preserve"> </w:t>
      </w:r>
    </w:p>
    <w:p w:rsidR="003173DD" w:rsidRDefault="003173DD" w:rsidP="003173DD">
      <w:pPr>
        <w:pStyle w:val="31"/>
        <w:rPr>
          <w:rStyle w:val="a6"/>
          <w:color w:val="C00000"/>
          <w:szCs w:val="32"/>
        </w:rPr>
      </w:pPr>
    </w:p>
    <w:p w:rsidR="003173DD" w:rsidRDefault="003173DD" w:rsidP="003173DD">
      <w:pPr>
        <w:pStyle w:val="31"/>
        <w:jc w:val="center"/>
        <w:rPr>
          <w:rStyle w:val="a6"/>
          <w:color w:val="C00000"/>
          <w:szCs w:val="32"/>
        </w:rPr>
      </w:pPr>
      <w:r>
        <w:rPr>
          <w:rStyle w:val="a6"/>
          <w:color w:val="C00000"/>
          <w:szCs w:val="32"/>
        </w:rPr>
        <w:t>ДЕТСКИЙ</w:t>
      </w:r>
      <w:r w:rsidR="009B0951">
        <w:rPr>
          <w:rStyle w:val="a6"/>
          <w:color w:val="C00000"/>
          <w:szCs w:val="32"/>
        </w:rPr>
        <w:t xml:space="preserve"> КАЛЕЙДОСКОП</w:t>
      </w:r>
    </w:p>
    <w:p w:rsidR="005E3720" w:rsidRPr="003173DD" w:rsidRDefault="008E6350" w:rsidP="003173DD">
      <w:pPr>
        <w:pStyle w:val="31"/>
        <w:jc w:val="center"/>
        <w:rPr>
          <w:rStyle w:val="a6"/>
          <w:i/>
          <w:sz w:val="24"/>
        </w:rPr>
      </w:pPr>
      <w:r w:rsidRPr="003173DD">
        <w:rPr>
          <w:rStyle w:val="a6"/>
          <w:i/>
          <w:sz w:val="24"/>
        </w:rPr>
        <w:t>(</w:t>
      </w:r>
      <w:r w:rsidR="003173DD" w:rsidRPr="003173DD">
        <w:rPr>
          <w:rStyle w:val="a6"/>
          <w:i/>
          <w:sz w:val="24"/>
        </w:rPr>
        <w:t xml:space="preserve">проживание в </w:t>
      </w:r>
      <w:r w:rsidRPr="003173DD">
        <w:rPr>
          <w:rStyle w:val="a6"/>
          <w:i/>
          <w:sz w:val="24"/>
        </w:rPr>
        <w:t>Судак</w:t>
      </w:r>
      <w:r w:rsidR="003173DD" w:rsidRPr="003173DD">
        <w:rPr>
          <w:rStyle w:val="a6"/>
          <w:i/>
          <w:sz w:val="24"/>
        </w:rPr>
        <w:t>е</w:t>
      </w:r>
      <w:r w:rsidRPr="003173DD">
        <w:rPr>
          <w:rStyle w:val="a6"/>
          <w:i/>
          <w:sz w:val="24"/>
        </w:rPr>
        <w:t>)</w:t>
      </w:r>
    </w:p>
    <w:p w:rsidR="00CC179C" w:rsidRPr="001C08C0" w:rsidRDefault="002E25E6" w:rsidP="00021B91">
      <w:pPr>
        <w:pStyle w:val="31"/>
        <w:jc w:val="center"/>
        <w:rPr>
          <w:b/>
          <w:i/>
          <w:color w:val="0000FF"/>
        </w:rPr>
      </w:pPr>
      <w:r>
        <w:rPr>
          <w:b/>
          <w:i/>
          <w:color w:val="0000FF"/>
        </w:rPr>
        <w:t>3</w:t>
      </w:r>
      <w:r w:rsidR="00CC179C" w:rsidRPr="001C08C0">
        <w:rPr>
          <w:b/>
          <w:i/>
          <w:color w:val="0000FF"/>
        </w:rPr>
        <w:t xml:space="preserve"> дня экскурсии +</w:t>
      </w:r>
      <w:r w:rsidR="00CC179C" w:rsidRPr="001C08C0">
        <w:rPr>
          <w:b/>
          <w:i/>
        </w:rPr>
        <w:t xml:space="preserve"> </w:t>
      </w:r>
      <w:r>
        <w:rPr>
          <w:b/>
          <w:i/>
          <w:color w:val="0000FF"/>
        </w:rPr>
        <w:t>7</w:t>
      </w:r>
      <w:r w:rsidR="001168F1" w:rsidRPr="001C08C0">
        <w:rPr>
          <w:b/>
          <w:i/>
          <w:color w:val="0000FF"/>
        </w:rPr>
        <w:t xml:space="preserve"> дней отдых на море</w:t>
      </w:r>
    </w:p>
    <w:p w:rsidR="00124C46" w:rsidRPr="001C08C0" w:rsidRDefault="009B0951" w:rsidP="00021B91">
      <w:pPr>
        <w:pStyle w:val="31"/>
        <w:jc w:val="center"/>
        <w:rPr>
          <w:b/>
          <w:i/>
        </w:rPr>
      </w:pPr>
      <w:r>
        <w:rPr>
          <w:b/>
          <w:i/>
        </w:rPr>
        <w:t>Сафари-парк «</w:t>
      </w:r>
      <w:proofErr w:type="spellStart"/>
      <w:r>
        <w:rPr>
          <w:b/>
          <w:i/>
        </w:rPr>
        <w:t>Тайган</w:t>
      </w:r>
      <w:proofErr w:type="spellEnd"/>
      <w:r>
        <w:rPr>
          <w:b/>
          <w:i/>
        </w:rPr>
        <w:t>»</w:t>
      </w:r>
      <w:r w:rsidR="007220D8" w:rsidRPr="001C08C0">
        <w:rPr>
          <w:b/>
          <w:i/>
        </w:rPr>
        <w:t xml:space="preserve"> – </w:t>
      </w:r>
      <w:r>
        <w:rPr>
          <w:b/>
          <w:i/>
        </w:rPr>
        <w:t>Коктебельский дельфинарий</w:t>
      </w:r>
      <w:r w:rsidR="007220D8" w:rsidRPr="001C08C0">
        <w:rPr>
          <w:b/>
          <w:i/>
        </w:rPr>
        <w:t xml:space="preserve"> –</w:t>
      </w:r>
      <w:r w:rsidR="008E6350">
        <w:rPr>
          <w:b/>
          <w:i/>
        </w:rPr>
        <w:t xml:space="preserve"> </w:t>
      </w:r>
      <w:r>
        <w:rPr>
          <w:b/>
          <w:i/>
        </w:rPr>
        <w:t>Ба</w:t>
      </w:r>
      <w:r w:rsidR="002E0712">
        <w:rPr>
          <w:b/>
          <w:i/>
        </w:rPr>
        <w:t>х</w:t>
      </w:r>
      <w:r>
        <w:rPr>
          <w:b/>
          <w:i/>
        </w:rPr>
        <w:t>чисарай</w:t>
      </w:r>
    </w:p>
    <w:p w:rsidR="00BB5C0B" w:rsidRDefault="00BB5C0B" w:rsidP="00FF1FC0">
      <w:pPr>
        <w:pStyle w:val="31"/>
        <w:jc w:val="center"/>
        <w:rPr>
          <w:b/>
          <w:bCs/>
          <w:color w:val="0000FF"/>
          <w:sz w:val="20"/>
          <w:szCs w:val="20"/>
        </w:rPr>
      </w:pPr>
    </w:p>
    <w:p w:rsidR="00463372" w:rsidRPr="00430D6D" w:rsidRDefault="00463372" w:rsidP="00463372">
      <w:pPr>
        <w:pStyle w:val="31"/>
        <w:jc w:val="center"/>
        <w:rPr>
          <w:b/>
          <w:bCs/>
          <w:color w:val="FF0000"/>
          <w:szCs w:val="28"/>
        </w:rPr>
      </w:pPr>
      <w:r w:rsidRPr="00430D6D">
        <w:rPr>
          <w:b/>
          <w:bCs/>
          <w:color w:val="FF0000"/>
          <w:szCs w:val="28"/>
          <w:highlight w:val="yellow"/>
        </w:rPr>
        <w:t>ЛЮБАЯ ДАТА ЗАЕЗДА</w:t>
      </w:r>
    </w:p>
    <w:p w:rsidR="00463372" w:rsidRPr="002F294B" w:rsidRDefault="00463372" w:rsidP="00FF1FC0">
      <w:pPr>
        <w:pStyle w:val="31"/>
        <w:jc w:val="center"/>
        <w:rPr>
          <w:b/>
          <w:bCs/>
          <w:color w:val="0000FF"/>
          <w:sz w:val="20"/>
          <w:szCs w:val="20"/>
        </w:rPr>
      </w:pPr>
    </w:p>
    <w:tbl>
      <w:tblPr>
        <w:tblW w:w="10916" w:type="dxa"/>
        <w:tblInd w:w="-371" w:type="dxa"/>
        <w:tblLayout w:type="fixed"/>
        <w:tblCellMar>
          <w:top w:w="55" w:type="dxa"/>
          <w:left w:w="55" w:type="dxa"/>
          <w:bottom w:w="55" w:type="dxa"/>
          <w:right w:w="55" w:type="dxa"/>
        </w:tblCellMar>
        <w:tblLook w:val="04A0" w:firstRow="1" w:lastRow="0" w:firstColumn="1" w:lastColumn="0" w:noHBand="0" w:noVBand="1"/>
      </w:tblPr>
      <w:tblGrid>
        <w:gridCol w:w="852"/>
        <w:gridCol w:w="10064"/>
      </w:tblGrid>
      <w:tr w:rsidR="002E0712" w:rsidRPr="00D10EDB" w:rsidTr="009B0951">
        <w:tc>
          <w:tcPr>
            <w:tcW w:w="852" w:type="dxa"/>
            <w:tcBorders>
              <w:top w:val="single" w:sz="2" w:space="0" w:color="000000"/>
              <w:left w:val="single" w:sz="2" w:space="0" w:color="000000"/>
              <w:bottom w:val="single" w:sz="2" w:space="0" w:color="000000"/>
              <w:right w:val="nil"/>
            </w:tcBorders>
            <w:vAlign w:val="center"/>
            <w:hideMark/>
          </w:tcPr>
          <w:p w:rsidR="002E0712" w:rsidRPr="00D10EDB" w:rsidRDefault="00694298" w:rsidP="00694298">
            <w:pPr>
              <w:pStyle w:val="31"/>
              <w:snapToGrid w:val="0"/>
              <w:jc w:val="center"/>
              <w:rPr>
                <w:b/>
                <w:bCs/>
                <w:sz w:val="22"/>
              </w:rPr>
            </w:pPr>
            <w:r>
              <w:rPr>
                <w:b/>
                <w:bCs/>
                <w:sz w:val="22"/>
                <w:szCs w:val="22"/>
              </w:rPr>
              <w:t>1</w:t>
            </w:r>
            <w:r w:rsidR="002E0712" w:rsidRPr="00D10EDB">
              <w:rPr>
                <w:b/>
                <w:bCs/>
                <w:sz w:val="22"/>
                <w:szCs w:val="22"/>
              </w:rPr>
              <w:t xml:space="preserve"> день</w:t>
            </w:r>
          </w:p>
        </w:tc>
        <w:tc>
          <w:tcPr>
            <w:tcW w:w="10064" w:type="dxa"/>
            <w:tcBorders>
              <w:top w:val="single" w:sz="2" w:space="0" w:color="000000"/>
              <w:left w:val="single" w:sz="2" w:space="0" w:color="000000"/>
              <w:bottom w:val="single" w:sz="2" w:space="0" w:color="000000"/>
              <w:right w:val="single" w:sz="2" w:space="0" w:color="000000"/>
            </w:tcBorders>
            <w:hideMark/>
          </w:tcPr>
          <w:p w:rsidR="00BB5C0B" w:rsidRPr="00DB1948" w:rsidRDefault="00694298" w:rsidP="00BB5C0B">
            <w:pPr>
              <w:pStyle w:val="31"/>
              <w:snapToGrid w:val="0"/>
              <w:jc w:val="left"/>
              <w:rPr>
                <w:b/>
                <w:sz w:val="22"/>
              </w:rPr>
            </w:pPr>
            <w:r>
              <w:rPr>
                <w:b/>
                <w:sz w:val="22"/>
                <w:szCs w:val="22"/>
              </w:rPr>
              <w:t>Отправление 05</w:t>
            </w:r>
            <w:r w:rsidR="00BB5C0B" w:rsidRPr="00DB1948">
              <w:rPr>
                <w:b/>
                <w:sz w:val="22"/>
                <w:szCs w:val="22"/>
              </w:rPr>
              <w:t xml:space="preserve">:00 Нижний Новгород, пл. Ленина </w:t>
            </w:r>
          </w:p>
          <w:p w:rsidR="007005C9" w:rsidRDefault="00BB5C0B" w:rsidP="00BB5C0B">
            <w:pPr>
              <w:rPr>
                <w:i/>
              </w:rPr>
            </w:pPr>
            <w:r w:rsidRPr="00DB1948">
              <w:rPr>
                <w:b/>
                <w:sz w:val="22"/>
                <w:szCs w:val="22"/>
              </w:rPr>
              <w:t>Отправление из других городов:</w:t>
            </w:r>
            <w:r w:rsidRPr="00DB1948">
              <w:rPr>
                <w:i/>
                <w:sz w:val="22"/>
                <w:szCs w:val="22"/>
              </w:rPr>
              <w:t xml:space="preserve"> </w:t>
            </w:r>
          </w:p>
          <w:p w:rsidR="00BB5C0B" w:rsidRPr="00DB1948" w:rsidRDefault="00BB5C0B" w:rsidP="00BB5C0B">
            <w:pPr>
              <w:rPr>
                <w:i/>
                <w:color w:val="C00000"/>
                <w:sz w:val="28"/>
                <w:szCs w:val="28"/>
              </w:rPr>
            </w:pPr>
            <w:proofErr w:type="gramStart"/>
            <w:r w:rsidRPr="00DB1948">
              <w:rPr>
                <w:i/>
                <w:sz w:val="22"/>
                <w:szCs w:val="22"/>
              </w:rPr>
              <w:t>Заволжье, Балахна, Дзержинск, Богородск, Ворсма, Павлово, Нав</w:t>
            </w:r>
            <w:r w:rsidR="00694298">
              <w:rPr>
                <w:i/>
                <w:sz w:val="22"/>
                <w:szCs w:val="22"/>
              </w:rPr>
              <w:t xml:space="preserve">ашино, Муром, Меленки, </w:t>
            </w:r>
            <w:proofErr w:type="spellStart"/>
            <w:r w:rsidR="00694298">
              <w:rPr>
                <w:i/>
                <w:sz w:val="22"/>
                <w:szCs w:val="22"/>
              </w:rPr>
              <w:t>Касимов</w:t>
            </w:r>
            <w:proofErr w:type="spellEnd"/>
            <w:r w:rsidR="00694298">
              <w:rPr>
                <w:i/>
                <w:sz w:val="22"/>
                <w:szCs w:val="22"/>
              </w:rPr>
              <w:t xml:space="preserve">, </w:t>
            </w:r>
            <w:r w:rsidRPr="00DB1948">
              <w:rPr>
                <w:i/>
                <w:sz w:val="22"/>
                <w:szCs w:val="22"/>
              </w:rPr>
              <w:t>Арзамас, Дивеево</w:t>
            </w:r>
            <w:r w:rsidR="00694298">
              <w:rPr>
                <w:i/>
                <w:sz w:val="22"/>
                <w:szCs w:val="22"/>
              </w:rPr>
              <w:t>, Саров.</w:t>
            </w:r>
            <w:proofErr w:type="gramEnd"/>
          </w:p>
          <w:p w:rsidR="002E0712" w:rsidRPr="00A616B9" w:rsidRDefault="00BB5C0B" w:rsidP="00BB5C0B">
            <w:pPr>
              <w:rPr>
                <w:b/>
              </w:rPr>
            </w:pPr>
            <w:r w:rsidRPr="00DB1948">
              <w:rPr>
                <w:b/>
                <w:sz w:val="22"/>
                <w:szCs w:val="22"/>
              </w:rPr>
              <w:t xml:space="preserve"> Дорога до пункта назначения ~34-36 часов</w:t>
            </w:r>
          </w:p>
        </w:tc>
      </w:tr>
      <w:tr w:rsidR="00910A07" w:rsidRPr="00D10EDB" w:rsidTr="009B0951">
        <w:tc>
          <w:tcPr>
            <w:tcW w:w="852" w:type="dxa"/>
            <w:tcBorders>
              <w:top w:val="single" w:sz="2" w:space="0" w:color="000000"/>
              <w:left w:val="single" w:sz="2" w:space="0" w:color="000000"/>
              <w:bottom w:val="single" w:sz="2" w:space="0" w:color="000000"/>
              <w:right w:val="nil"/>
            </w:tcBorders>
            <w:vAlign w:val="center"/>
            <w:hideMark/>
          </w:tcPr>
          <w:p w:rsidR="00910A07" w:rsidRPr="00D10EDB" w:rsidRDefault="00694298" w:rsidP="00805844">
            <w:pPr>
              <w:pStyle w:val="31"/>
              <w:snapToGrid w:val="0"/>
              <w:jc w:val="center"/>
              <w:rPr>
                <w:b/>
                <w:bCs/>
                <w:sz w:val="22"/>
              </w:rPr>
            </w:pPr>
            <w:r>
              <w:rPr>
                <w:b/>
                <w:bCs/>
                <w:sz w:val="22"/>
                <w:szCs w:val="22"/>
              </w:rPr>
              <w:t>2</w:t>
            </w:r>
            <w:r w:rsidR="00910A07" w:rsidRPr="00D10EDB">
              <w:rPr>
                <w:b/>
                <w:bCs/>
                <w:sz w:val="22"/>
                <w:szCs w:val="22"/>
              </w:rPr>
              <w:t>день</w:t>
            </w:r>
          </w:p>
        </w:tc>
        <w:tc>
          <w:tcPr>
            <w:tcW w:w="10064" w:type="dxa"/>
            <w:tcBorders>
              <w:top w:val="single" w:sz="2" w:space="0" w:color="000000"/>
              <w:left w:val="single" w:sz="2" w:space="0" w:color="000000"/>
              <w:bottom w:val="single" w:sz="2" w:space="0" w:color="000000"/>
              <w:right w:val="single" w:sz="2" w:space="0" w:color="000000"/>
            </w:tcBorders>
            <w:hideMark/>
          </w:tcPr>
          <w:p w:rsidR="001271C9" w:rsidRPr="00D10EDB" w:rsidRDefault="005C6B03" w:rsidP="00910A07">
            <w:pPr>
              <w:pStyle w:val="31"/>
              <w:snapToGrid w:val="0"/>
              <w:rPr>
                <w:sz w:val="22"/>
              </w:rPr>
            </w:pPr>
            <w:r w:rsidRPr="00D10EDB">
              <w:rPr>
                <w:sz w:val="22"/>
                <w:szCs w:val="22"/>
              </w:rPr>
              <w:t>П</w:t>
            </w:r>
            <w:r w:rsidR="00910A07" w:rsidRPr="00D10EDB">
              <w:rPr>
                <w:sz w:val="22"/>
                <w:szCs w:val="22"/>
              </w:rPr>
              <w:t xml:space="preserve">рибытие группы  в  </w:t>
            </w:r>
            <w:r w:rsidRPr="00D10EDB">
              <w:rPr>
                <w:sz w:val="22"/>
                <w:szCs w:val="22"/>
              </w:rPr>
              <w:t>Крым</w:t>
            </w:r>
            <w:r w:rsidR="00910A07" w:rsidRPr="00D10EDB">
              <w:rPr>
                <w:sz w:val="22"/>
                <w:szCs w:val="22"/>
              </w:rPr>
              <w:t xml:space="preserve">.  Размещение в гостинице, согласно бронированию. </w:t>
            </w:r>
          </w:p>
          <w:p w:rsidR="00910A07" w:rsidRPr="00D10EDB" w:rsidRDefault="005C6B03" w:rsidP="005C6B03">
            <w:pPr>
              <w:pStyle w:val="31"/>
              <w:snapToGrid w:val="0"/>
              <w:rPr>
                <w:sz w:val="22"/>
              </w:rPr>
            </w:pPr>
            <w:r w:rsidRPr="00D10EDB">
              <w:rPr>
                <w:b/>
                <w:sz w:val="22"/>
                <w:szCs w:val="22"/>
              </w:rPr>
              <w:t>Время для отдыха</w:t>
            </w:r>
            <w:r w:rsidR="00910A07" w:rsidRPr="00D10EDB">
              <w:rPr>
                <w:sz w:val="22"/>
                <w:szCs w:val="22"/>
              </w:rPr>
              <w:t>.</w:t>
            </w:r>
          </w:p>
        </w:tc>
      </w:tr>
      <w:tr w:rsidR="003173DD" w:rsidRPr="00D10EDB" w:rsidTr="00CB1191">
        <w:tc>
          <w:tcPr>
            <w:tcW w:w="852" w:type="dxa"/>
            <w:vMerge w:val="restart"/>
            <w:tcBorders>
              <w:top w:val="nil"/>
              <w:left w:val="single" w:sz="2" w:space="0" w:color="000000"/>
              <w:right w:val="nil"/>
            </w:tcBorders>
            <w:vAlign w:val="center"/>
            <w:hideMark/>
          </w:tcPr>
          <w:p w:rsidR="003173DD" w:rsidRPr="00D10EDB" w:rsidRDefault="003173DD" w:rsidP="003173DD">
            <w:pPr>
              <w:pStyle w:val="31"/>
              <w:snapToGrid w:val="0"/>
              <w:jc w:val="center"/>
              <w:rPr>
                <w:b/>
                <w:bCs/>
                <w:sz w:val="22"/>
              </w:rPr>
            </w:pPr>
            <w:r>
              <w:rPr>
                <w:b/>
                <w:bCs/>
                <w:sz w:val="22"/>
                <w:szCs w:val="22"/>
              </w:rPr>
              <w:t>3-11</w:t>
            </w:r>
            <w:r w:rsidRPr="00D10EDB">
              <w:rPr>
                <w:b/>
                <w:bCs/>
                <w:sz w:val="22"/>
                <w:szCs w:val="22"/>
              </w:rPr>
              <w:t xml:space="preserve"> день</w:t>
            </w:r>
          </w:p>
        </w:tc>
        <w:tc>
          <w:tcPr>
            <w:tcW w:w="10064" w:type="dxa"/>
            <w:tcBorders>
              <w:top w:val="nil"/>
              <w:left w:val="single" w:sz="2" w:space="0" w:color="000000"/>
              <w:bottom w:val="single" w:sz="2" w:space="0" w:color="000000"/>
              <w:right w:val="single" w:sz="2" w:space="0" w:color="000000"/>
            </w:tcBorders>
            <w:hideMark/>
          </w:tcPr>
          <w:p w:rsidR="003173DD" w:rsidRPr="00D10EDB" w:rsidRDefault="003173DD" w:rsidP="005C6B03">
            <w:pPr>
              <w:pStyle w:val="a7"/>
              <w:spacing w:before="0" w:beforeAutospacing="0" w:after="0" w:afterAutospacing="0"/>
              <w:jc w:val="both"/>
              <w:textAlignment w:val="baseline"/>
              <w:rPr>
                <w:bCs/>
                <w:color w:val="0000FF"/>
              </w:rPr>
            </w:pPr>
            <w:r w:rsidRPr="00D10EDB">
              <w:rPr>
                <w:b/>
                <w:bCs/>
                <w:i/>
                <w:color w:val="0000FF"/>
                <w:sz w:val="22"/>
                <w:szCs w:val="22"/>
              </w:rPr>
              <w:t xml:space="preserve"> «САФАРИ-ПАРК ТАЙГАН»</w:t>
            </w:r>
          </w:p>
          <w:p w:rsidR="003173DD" w:rsidRPr="00D10EDB" w:rsidRDefault="003173DD" w:rsidP="005717BC">
            <w:pPr>
              <w:jc w:val="both"/>
              <w:rPr>
                <w:b/>
                <w:i/>
                <w:color w:val="C00000"/>
              </w:rPr>
            </w:pPr>
            <w:r w:rsidRPr="00D10EDB">
              <w:rPr>
                <w:b/>
                <w:i/>
                <w:color w:val="C00000"/>
                <w:sz w:val="22"/>
                <w:szCs w:val="22"/>
              </w:rPr>
              <w:t xml:space="preserve"> Первый парк львов в Европе, подобных раньше здесь никогда не создавалось</w:t>
            </w:r>
          </w:p>
          <w:p w:rsidR="003173DD" w:rsidRPr="00D10EDB" w:rsidRDefault="003173DD" w:rsidP="009B0951">
            <w:pPr>
              <w:ind w:right="-142"/>
              <w:rPr>
                <w:b/>
                <w:i/>
              </w:rPr>
            </w:pPr>
            <w:proofErr w:type="spellStart"/>
            <w:r w:rsidRPr="00D10EDB">
              <w:rPr>
                <w:b/>
                <w:i/>
                <w:sz w:val="22"/>
                <w:szCs w:val="22"/>
              </w:rPr>
              <w:t>Автопешеходная</w:t>
            </w:r>
            <w:proofErr w:type="spellEnd"/>
          </w:p>
        </w:tc>
      </w:tr>
      <w:tr w:rsidR="003173DD" w:rsidRPr="00D10EDB" w:rsidTr="00CB1191">
        <w:tc>
          <w:tcPr>
            <w:tcW w:w="852" w:type="dxa"/>
            <w:vMerge/>
            <w:tcBorders>
              <w:left w:val="single" w:sz="2" w:space="0" w:color="000000"/>
              <w:right w:val="nil"/>
            </w:tcBorders>
            <w:vAlign w:val="center"/>
            <w:hideMark/>
          </w:tcPr>
          <w:p w:rsidR="003173DD" w:rsidRPr="00D10EDB" w:rsidRDefault="003173DD" w:rsidP="00694298">
            <w:pPr>
              <w:pStyle w:val="31"/>
              <w:snapToGrid w:val="0"/>
              <w:jc w:val="center"/>
              <w:rPr>
                <w:b/>
                <w:bCs/>
                <w:sz w:val="22"/>
              </w:rPr>
            </w:pPr>
          </w:p>
        </w:tc>
        <w:tc>
          <w:tcPr>
            <w:tcW w:w="10064" w:type="dxa"/>
            <w:tcBorders>
              <w:top w:val="nil"/>
              <w:left w:val="single" w:sz="2" w:space="0" w:color="000000"/>
              <w:bottom w:val="single" w:sz="2" w:space="0" w:color="000000"/>
              <w:right w:val="single" w:sz="2" w:space="0" w:color="000000"/>
            </w:tcBorders>
            <w:hideMark/>
          </w:tcPr>
          <w:p w:rsidR="003173DD" w:rsidRPr="00D10EDB" w:rsidRDefault="003173DD" w:rsidP="009B0951">
            <w:pPr>
              <w:jc w:val="both"/>
              <w:textAlignment w:val="baseline"/>
            </w:pPr>
            <w:r w:rsidRPr="00D10EDB">
              <w:rPr>
                <w:b/>
                <w:sz w:val="22"/>
                <w:szCs w:val="22"/>
              </w:rPr>
              <w:t xml:space="preserve"> </w:t>
            </w:r>
            <w:r w:rsidRPr="00D10EDB">
              <w:rPr>
                <w:b/>
                <w:i/>
                <w:color w:val="0000FF"/>
                <w:sz w:val="22"/>
                <w:szCs w:val="22"/>
              </w:rPr>
              <w:t>«КОКТЕБЕЛЬСКИЙ ДЕЛЬФИНАРИЙ»</w:t>
            </w:r>
          </w:p>
          <w:p w:rsidR="003173DD" w:rsidRPr="00D10EDB" w:rsidRDefault="003173DD" w:rsidP="009B0951">
            <w:pPr>
              <w:jc w:val="both"/>
              <w:textAlignment w:val="baseline"/>
              <w:rPr>
                <w:color w:val="C00000"/>
              </w:rPr>
            </w:pPr>
            <w:r w:rsidRPr="00D10EDB">
              <w:rPr>
                <w:b/>
                <w:i/>
                <w:color w:val="C00000"/>
                <w:sz w:val="22"/>
                <w:szCs w:val="22"/>
              </w:rPr>
              <w:t>Театрализованное представление дельфинов и морских котиков.</w:t>
            </w:r>
          </w:p>
          <w:p w:rsidR="003173DD" w:rsidRPr="00D10EDB" w:rsidRDefault="003173DD" w:rsidP="00D10EDB">
            <w:pPr>
              <w:ind w:firstLine="80"/>
              <w:jc w:val="both"/>
              <w:textAlignment w:val="baseline"/>
              <w:rPr>
                <w:b/>
              </w:rPr>
            </w:pPr>
            <w:r w:rsidRPr="00D10EDB">
              <w:rPr>
                <w:b/>
                <w:sz w:val="22"/>
                <w:szCs w:val="22"/>
              </w:rPr>
              <w:t xml:space="preserve"> </w:t>
            </w:r>
            <w:r w:rsidRPr="00D10EDB">
              <w:rPr>
                <w:b/>
                <w:i/>
                <w:sz w:val="22"/>
                <w:szCs w:val="22"/>
              </w:rPr>
              <w:t>Автобусная</w:t>
            </w:r>
          </w:p>
        </w:tc>
      </w:tr>
      <w:tr w:rsidR="003173DD" w:rsidRPr="00D10EDB" w:rsidTr="00CB1191">
        <w:tc>
          <w:tcPr>
            <w:tcW w:w="852" w:type="dxa"/>
            <w:vMerge/>
            <w:tcBorders>
              <w:left w:val="single" w:sz="2" w:space="0" w:color="000000"/>
              <w:right w:val="nil"/>
            </w:tcBorders>
            <w:vAlign w:val="center"/>
            <w:hideMark/>
          </w:tcPr>
          <w:p w:rsidR="003173DD" w:rsidRPr="00D10EDB" w:rsidRDefault="003173DD" w:rsidP="00694298">
            <w:pPr>
              <w:pStyle w:val="31"/>
              <w:snapToGrid w:val="0"/>
              <w:jc w:val="center"/>
              <w:rPr>
                <w:b/>
                <w:bCs/>
                <w:sz w:val="22"/>
              </w:rPr>
            </w:pPr>
          </w:p>
        </w:tc>
        <w:tc>
          <w:tcPr>
            <w:tcW w:w="10064" w:type="dxa"/>
            <w:tcBorders>
              <w:top w:val="nil"/>
              <w:left w:val="single" w:sz="2" w:space="0" w:color="000000"/>
              <w:bottom w:val="single" w:sz="2" w:space="0" w:color="000000"/>
              <w:right w:val="single" w:sz="2" w:space="0" w:color="000000"/>
            </w:tcBorders>
            <w:hideMark/>
          </w:tcPr>
          <w:p w:rsidR="003173DD" w:rsidRPr="00D10EDB" w:rsidRDefault="003173DD" w:rsidP="005C6B03">
            <w:pPr>
              <w:autoSpaceDE w:val="0"/>
              <w:autoSpaceDN w:val="0"/>
              <w:adjustRightInd w:val="0"/>
              <w:jc w:val="both"/>
              <w:rPr>
                <w:b/>
              </w:rPr>
            </w:pPr>
            <w:r w:rsidRPr="00D10EDB">
              <w:rPr>
                <w:b/>
                <w:i/>
                <w:color w:val="0000FF"/>
                <w:sz w:val="22"/>
                <w:szCs w:val="22"/>
              </w:rPr>
              <w:t xml:space="preserve"> «БАХЧИСАРАЙ В МИНИАТЮРЕ</w:t>
            </w:r>
            <w:r w:rsidRPr="00D10EDB">
              <w:rPr>
                <w:b/>
                <w:color w:val="0000FF"/>
                <w:sz w:val="22"/>
                <w:szCs w:val="22"/>
              </w:rPr>
              <w:t>»</w:t>
            </w:r>
          </w:p>
          <w:p w:rsidR="003173DD" w:rsidRPr="00D10EDB" w:rsidRDefault="003173DD" w:rsidP="006D1FBD">
            <w:pPr>
              <w:autoSpaceDE w:val="0"/>
              <w:autoSpaceDN w:val="0"/>
              <w:adjustRightInd w:val="0"/>
              <w:jc w:val="both"/>
              <w:rPr>
                <w:b/>
                <w:i/>
                <w:color w:val="C00000"/>
              </w:rPr>
            </w:pPr>
            <w:r>
              <w:rPr>
                <w:b/>
                <w:i/>
                <w:color w:val="C00000"/>
                <w:sz w:val="22"/>
                <w:szCs w:val="22"/>
              </w:rPr>
              <w:t xml:space="preserve">Ханский дворец, </w:t>
            </w:r>
            <w:r w:rsidRPr="00D10EDB">
              <w:rPr>
                <w:b/>
                <w:i/>
                <w:color w:val="C00000"/>
                <w:sz w:val="22"/>
                <w:szCs w:val="22"/>
              </w:rPr>
              <w:t>Крым в миниатюре</w:t>
            </w:r>
          </w:p>
          <w:p w:rsidR="003173DD" w:rsidRPr="00D10EDB" w:rsidRDefault="003173DD" w:rsidP="006D1FBD">
            <w:pPr>
              <w:autoSpaceDE w:val="0"/>
              <w:autoSpaceDN w:val="0"/>
              <w:adjustRightInd w:val="0"/>
              <w:jc w:val="both"/>
              <w:rPr>
                <w:b/>
                <w:color w:val="0000FF"/>
              </w:rPr>
            </w:pPr>
            <w:proofErr w:type="spellStart"/>
            <w:r w:rsidRPr="00D10EDB">
              <w:rPr>
                <w:b/>
                <w:i/>
                <w:sz w:val="22"/>
                <w:szCs w:val="22"/>
              </w:rPr>
              <w:t>Автопешеходная</w:t>
            </w:r>
            <w:proofErr w:type="spellEnd"/>
          </w:p>
        </w:tc>
      </w:tr>
      <w:tr w:rsidR="003173DD" w:rsidRPr="00D10EDB" w:rsidTr="00CB1191">
        <w:tc>
          <w:tcPr>
            <w:tcW w:w="852" w:type="dxa"/>
            <w:vMerge/>
            <w:tcBorders>
              <w:left w:val="single" w:sz="2" w:space="0" w:color="000000"/>
              <w:bottom w:val="single" w:sz="2" w:space="0" w:color="000000"/>
              <w:right w:val="nil"/>
            </w:tcBorders>
            <w:vAlign w:val="center"/>
            <w:hideMark/>
          </w:tcPr>
          <w:p w:rsidR="003173DD" w:rsidRPr="00D10EDB" w:rsidRDefault="003173DD" w:rsidP="00694298">
            <w:pPr>
              <w:pStyle w:val="31"/>
              <w:snapToGrid w:val="0"/>
              <w:jc w:val="center"/>
              <w:rPr>
                <w:b/>
                <w:bCs/>
                <w:sz w:val="22"/>
              </w:rPr>
            </w:pPr>
          </w:p>
        </w:tc>
        <w:tc>
          <w:tcPr>
            <w:tcW w:w="10064" w:type="dxa"/>
            <w:tcBorders>
              <w:top w:val="nil"/>
              <w:left w:val="single" w:sz="2" w:space="0" w:color="000000"/>
              <w:bottom w:val="single" w:sz="2" w:space="0" w:color="000000"/>
              <w:right w:val="single" w:sz="2" w:space="0" w:color="000000"/>
            </w:tcBorders>
            <w:hideMark/>
          </w:tcPr>
          <w:p w:rsidR="003173DD" w:rsidRPr="00D10EDB" w:rsidRDefault="003173DD" w:rsidP="007220D8">
            <w:pPr>
              <w:pStyle w:val="31"/>
              <w:rPr>
                <w:b/>
                <w:sz w:val="22"/>
              </w:rPr>
            </w:pPr>
            <w:r w:rsidRPr="00D10EDB">
              <w:rPr>
                <w:b/>
                <w:sz w:val="22"/>
                <w:szCs w:val="22"/>
              </w:rPr>
              <w:t>Отдых на море</w:t>
            </w:r>
            <w:r>
              <w:rPr>
                <w:b/>
                <w:sz w:val="22"/>
                <w:szCs w:val="22"/>
              </w:rPr>
              <w:t xml:space="preserve">. </w:t>
            </w:r>
          </w:p>
          <w:p w:rsidR="003173DD" w:rsidRPr="00D10EDB" w:rsidRDefault="003173DD" w:rsidP="00694298">
            <w:pPr>
              <w:pStyle w:val="31"/>
              <w:rPr>
                <w:b/>
                <w:sz w:val="22"/>
              </w:rPr>
            </w:pPr>
            <w:r>
              <w:rPr>
                <w:b/>
                <w:sz w:val="22"/>
                <w:szCs w:val="22"/>
              </w:rPr>
              <w:t>Вечернее отправление на 11 день</w:t>
            </w:r>
          </w:p>
        </w:tc>
      </w:tr>
      <w:tr w:rsidR="003173DD" w:rsidRPr="00D10EDB" w:rsidTr="00CB1191">
        <w:tc>
          <w:tcPr>
            <w:tcW w:w="852" w:type="dxa"/>
            <w:tcBorders>
              <w:left w:val="single" w:sz="2" w:space="0" w:color="000000"/>
              <w:bottom w:val="single" w:sz="2" w:space="0" w:color="000000"/>
              <w:right w:val="nil"/>
            </w:tcBorders>
            <w:vAlign w:val="center"/>
          </w:tcPr>
          <w:p w:rsidR="003173DD" w:rsidRPr="00D10EDB" w:rsidRDefault="003173DD" w:rsidP="00C47C37">
            <w:pPr>
              <w:pStyle w:val="31"/>
              <w:snapToGrid w:val="0"/>
              <w:jc w:val="center"/>
              <w:rPr>
                <w:b/>
                <w:bCs/>
                <w:sz w:val="22"/>
              </w:rPr>
            </w:pPr>
            <w:r w:rsidRPr="00D10EDB">
              <w:rPr>
                <w:b/>
                <w:bCs/>
                <w:sz w:val="22"/>
                <w:szCs w:val="22"/>
              </w:rPr>
              <w:t>1</w:t>
            </w:r>
            <w:r>
              <w:rPr>
                <w:b/>
                <w:bCs/>
                <w:sz w:val="22"/>
                <w:szCs w:val="22"/>
              </w:rPr>
              <w:t>2</w:t>
            </w:r>
            <w:r w:rsidRPr="00D10EDB">
              <w:rPr>
                <w:b/>
                <w:bCs/>
                <w:sz w:val="22"/>
                <w:szCs w:val="22"/>
              </w:rPr>
              <w:t xml:space="preserve"> день</w:t>
            </w:r>
          </w:p>
        </w:tc>
        <w:tc>
          <w:tcPr>
            <w:tcW w:w="10064" w:type="dxa"/>
            <w:tcBorders>
              <w:top w:val="nil"/>
              <w:left w:val="single" w:sz="2" w:space="0" w:color="000000"/>
              <w:bottom w:val="single" w:sz="2" w:space="0" w:color="000000"/>
              <w:right w:val="single" w:sz="2" w:space="0" w:color="000000"/>
            </w:tcBorders>
          </w:tcPr>
          <w:p w:rsidR="003173DD" w:rsidRPr="00D10EDB" w:rsidRDefault="003173DD" w:rsidP="001B328E">
            <w:pPr>
              <w:pStyle w:val="31"/>
              <w:snapToGrid w:val="0"/>
              <w:rPr>
                <w:b/>
                <w:sz w:val="22"/>
              </w:rPr>
            </w:pPr>
            <w:r w:rsidRPr="00D10EDB">
              <w:rPr>
                <w:b/>
                <w:sz w:val="22"/>
                <w:szCs w:val="22"/>
              </w:rPr>
              <w:t xml:space="preserve">Прибытие в </w:t>
            </w:r>
            <w:proofErr w:type="spellStart"/>
            <w:r w:rsidRPr="00D10EDB">
              <w:rPr>
                <w:b/>
                <w:sz w:val="22"/>
                <w:szCs w:val="22"/>
              </w:rPr>
              <w:t>Н.Новгород</w:t>
            </w:r>
            <w:proofErr w:type="spellEnd"/>
          </w:p>
        </w:tc>
      </w:tr>
      <w:tr w:rsidR="003173DD" w:rsidRPr="00D10EDB" w:rsidTr="008B2EDF">
        <w:tc>
          <w:tcPr>
            <w:tcW w:w="10916" w:type="dxa"/>
            <w:gridSpan w:val="2"/>
            <w:tcBorders>
              <w:top w:val="nil"/>
              <w:left w:val="single" w:sz="2" w:space="0" w:color="000000"/>
              <w:bottom w:val="single" w:sz="2" w:space="0" w:color="000000"/>
              <w:right w:val="single" w:sz="2" w:space="0" w:color="000000"/>
            </w:tcBorders>
            <w:vAlign w:val="center"/>
          </w:tcPr>
          <w:p w:rsidR="003173DD" w:rsidRPr="003173DD" w:rsidRDefault="003173DD" w:rsidP="003173DD">
            <w:pPr>
              <w:ind w:left="708" w:firstLine="708"/>
              <w:jc w:val="both"/>
              <w:rPr>
                <w:b/>
                <w:i/>
                <w:color w:val="FF0000"/>
              </w:rPr>
            </w:pPr>
            <w:r w:rsidRPr="00A14E47">
              <w:rPr>
                <w:b/>
                <w:i/>
                <w:color w:val="FF0000"/>
              </w:rPr>
              <w:t>ВНИМАНИЕ! ПЕРЕЧЕНЬ И ПОРЯДОК ЭКСКУРСИЙ МОЖЕТ МЕНЯТЬСЯ!</w:t>
            </w:r>
          </w:p>
        </w:tc>
      </w:tr>
    </w:tbl>
    <w:p w:rsidR="008E6350" w:rsidRDefault="008E6350" w:rsidP="00694298">
      <w:pPr>
        <w:pStyle w:val="31"/>
        <w:jc w:val="left"/>
        <w:rPr>
          <w:b/>
          <w:i/>
          <w:color w:val="FF0000"/>
          <w:sz w:val="24"/>
          <w:lang w:eastAsia="ru-RU"/>
        </w:rPr>
      </w:pPr>
    </w:p>
    <w:tbl>
      <w:tblPr>
        <w:tblW w:w="110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5"/>
        <w:gridCol w:w="2551"/>
        <w:gridCol w:w="2551"/>
      </w:tblGrid>
      <w:tr w:rsidR="00694298" w:rsidRPr="00DB1948" w:rsidTr="008362B5">
        <w:tc>
          <w:tcPr>
            <w:tcW w:w="5955" w:type="dxa"/>
            <w:shd w:val="clear" w:color="auto" w:fill="B6DDE8"/>
          </w:tcPr>
          <w:p w:rsidR="00694298" w:rsidRPr="00DB1948" w:rsidRDefault="00694298" w:rsidP="008362B5">
            <w:pPr>
              <w:pStyle w:val="31"/>
              <w:rPr>
                <w:b/>
                <w:bCs/>
                <w:iCs/>
                <w:sz w:val="24"/>
              </w:rPr>
            </w:pPr>
            <w:r w:rsidRPr="00DB1948">
              <w:rPr>
                <w:b/>
                <w:bCs/>
                <w:i/>
                <w:iCs/>
                <w:sz w:val="22"/>
                <w:szCs w:val="22"/>
              </w:rPr>
              <w:t>СТОИМОСТЬ НА 1 ЧЕЛОВЕКА В РУБЛЯХ.</w:t>
            </w:r>
          </w:p>
        </w:tc>
        <w:tc>
          <w:tcPr>
            <w:tcW w:w="2551" w:type="dxa"/>
            <w:shd w:val="clear" w:color="auto" w:fill="B6DDE8"/>
            <w:vAlign w:val="center"/>
          </w:tcPr>
          <w:p w:rsidR="00694298" w:rsidRPr="00DB1948" w:rsidRDefault="00694298" w:rsidP="008362B5">
            <w:pPr>
              <w:pStyle w:val="31"/>
              <w:jc w:val="center"/>
              <w:rPr>
                <w:b/>
                <w:bCs/>
                <w:iCs/>
                <w:sz w:val="24"/>
              </w:rPr>
            </w:pPr>
            <w:r>
              <w:rPr>
                <w:b/>
                <w:bCs/>
                <w:iCs/>
                <w:sz w:val="24"/>
              </w:rPr>
              <w:t>июнь, сентябрь 2018</w:t>
            </w:r>
          </w:p>
        </w:tc>
        <w:tc>
          <w:tcPr>
            <w:tcW w:w="2551" w:type="dxa"/>
            <w:shd w:val="clear" w:color="auto" w:fill="B6DDE8"/>
            <w:vAlign w:val="center"/>
          </w:tcPr>
          <w:p w:rsidR="00694298" w:rsidRPr="00DB1948" w:rsidRDefault="00694298" w:rsidP="008362B5">
            <w:pPr>
              <w:pStyle w:val="31"/>
              <w:jc w:val="center"/>
              <w:rPr>
                <w:b/>
                <w:bCs/>
                <w:iCs/>
                <w:sz w:val="24"/>
              </w:rPr>
            </w:pPr>
            <w:r>
              <w:rPr>
                <w:b/>
                <w:bCs/>
                <w:iCs/>
                <w:sz w:val="24"/>
              </w:rPr>
              <w:t>июль, август 2018</w:t>
            </w:r>
          </w:p>
        </w:tc>
      </w:tr>
      <w:tr w:rsidR="00694298" w:rsidRPr="00DB1948" w:rsidTr="008362B5">
        <w:tc>
          <w:tcPr>
            <w:tcW w:w="5955" w:type="dxa"/>
            <w:shd w:val="clear" w:color="auto" w:fill="FABF8F" w:themeFill="accent6" w:themeFillTint="99"/>
          </w:tcPr>
          <w:p w:rsidR="00694298" w:rsidRPr="00DB1948" w:rsidRDefault="00694298" w:rsidP="008362B5">
            <w:pPr>
              <w:pStyle w:val="31"/>
              <w:rPr>
                <w:b/>
                <w:bCs/>
                <w:iCs/>
                <w:color w:val="C00000"/>
                <w:sz w:val="22"/>
              </w:rPr>
            </w:pPr>
            <w:r>
              <w:rPr>
                <w:b/>
                <w:bCs/>
                <w:iCs/>
                <w:color w:val="C00000"/>
                <w:sz w:val="22"/>
                <w:szCs w:val="22"/>
              </w:rPr>
              <w:t>АЙ-СЕРЕЗ, РАСИМ, БИРЛИК, ДЮЛЬБЕР</w:t>
            </w:r>
            <w:r w:rsidRPr="00DB1948">
              <w:rPr>
                <w:b/>
                <w:bCs/>
                <w:iCs/>
                <w:color w:val="C00000"/>
                <w:sz w:val="22"/>
                <w:szCs w:val="22"/>
              </w:rPr>
              <w:t xml:space="preserve"> (</w:t>
            </w:r>
            <w:r>
              <w:rPr>
                <w:b/>
                <w:bCs/>
                <w:iCs/>
                <w:color w:val="C00000"/>
                <w:sz w:val="22"/>
                <w:szCs w:val="22"/>
              </w:rPr>
              <w:t>Судак</w:t>
            </w:r>
            <w:r w:rsidRPr="00DB1948">
              <w:rPr>
                <w:b/>
                <w:bCs/>
                <w:iCs/>
                <w:color w:val="C00000"/>
                <w:sz w:val="22"/>
                <w:szCs w:val="22"/>
              </w:rPr>
              <w:t>)</w:t>
            </w:r>
          </w:p>
          <w:p w:rsidR="00694298" w:rsidRPr="00DB1948" w:rsidRDefault="00C04EAD" w:rsidP="008362B5">
            <w:pPr>
              <w:pStyle w:val="31"/>
              <w:rPr>
                <w:rStyle w:val="apple-converted-space"/>
                <w:b/>
                <w:sz w:val="24"/>
              </w:rPr>
            </w:pPr>
            <w:r>
              <w:rPr>
                <w:b/>
                <w:sz w:val="24"/>
              </w:rPr>
              <w:t xml:space="preserve">Размещение в </w:t>
            </w:r>
            <w:r w:rsidR="00694298">
              <w:rPr>
                <w:b/>
                <w:sz w:val="24"/>
              </w:rPr>
              <w:t>2-х</w:t>
            </w:r>
            <w:r>
              <w:rPr>
                <w:b/>
                <w:sz w:val="24"/>
              </w:rPr>
              <w:t>, 3-х местном</w:t>
            </w:r>
            <w:r w:rsidR="00694298">
              <w:rPr>
                <w:b/>
                <w:sz w:val="24"/>
              </w:rPr>
              <w:t xml:space="preserve"> номер</w:t>
            </w:r>
            <w:r>
              <w:rPr>
                <w:b/>
                <w:sz w:val="24"/>
              </w:rPr>
              <w:t>е</w:t>
            </w:r>
            <w:r w:rsidR="00694298" w:rsidRPr="00DB1948">
              <w:rPr>
                <w:b/>
                <w:sz w:val="24"/>
              </w:rPr>
              <w:t>:</w:t>
            </w:r>
            <w:r w:rsidR="00694298" w:rsidRPr="00DB1948">
              <w:rPr>
                <w:rStyle w:val="apple-converted-space"/>
                <w:b/>
                <w:sz w:val="24"/>
              </w:rPr>
              <w:t xml:space="preserve"> </w:t>
            </w:r>
          </w:p>
          <w:p w:rsidR="00694298" w:rsidRPr="00DB1948" w:rsidRDefault="00694298" w:rsidP="008362B5">
            <w:pPr>
              <w:shd w:val="clear" w:color="auto" w:fill="FABF8F" w:themeFill="accent6" w:themeFillTint="99"/>
              <w:ind w:right="-74"/>
              <w:jc w:val="both"/>
              <w:textAlignment w:val="baseline"/>
              <w:rPr>
                <w:i/>
                <w:sz w:val="18"/>
                <w:szCs w:val="18"/>
              </w:rPr>
            </w:pPr>
            <w:proofErr w:type="gramStart"/>
            <w:r w:rsidRPr="00DB1948">
              <w:rPr>
                <w:i/>
                <w:sz w:val="18"/>
                <w:szCs w:val="18"/>
                <w:shd w:val="clear" w:color="auto" w:fill="FABF8F" w:themeFill="accent6" w:themeFillTint="99"/>
              </w:rPr>
              <w:t>двуспальная или односпальные кровати, шкаф, стулья, прикроватные тумбочки, стол, вешалка, зеркало</w:t>
            </w:r>
            <w:r>
              <w:rPr>
                <w:i/>
                <w:sz w:val="18"/>
                <w:szCs w:val="18"/>
                <w:shd w:val="clear" w:color="auto" w:fill="FABF8F" w:themeFill="accent6" w:themeFillTint="99"/>
              </w:rPr>
              <w:t>,</w:t>
            </w:r>
            <w:r w:rsidRPr="00DB1948">
              <w:rPr>
                <w:i/>
                <w:sz w:val="18"/>
                <w:szCs w:val="18"/>
                <w:shd w:val="clear" w:color="auto" w:fill="FABF8F" w:themeFill="accent6" w:themeFillTint="99"/>
              </w:rPr>
              <w:t xml:space="preserve"> </w:t>
            </w:r>
            <w:r>
              <w:rPr>
                <w:i/>
                <w:sz w:val="18"/>
                <w:szCs w:val="18"/>
                <w:shd w:val="clear" w:color="auto" w:fill="FABF8F" w:themeFill="accent6" w:themeFillTint="99"/>
              </w:rPr>
              <w:t>кондиционер, телевизор, интернет, холодильник, санузел</w:t>
            </w:r>
            <w:proofErr w:type="gramEnd"/>
          </w:p>
        </w:tc>
        <w:tc>
          <w:tcPr>
            <w:tcW w:w="2551" w:type="dxa"/>
            <w:shd w:val="clear" w:color="auto" w:fill="FABF8F" w:themeFill="accent6" w:themeFillTint="99"/>
            <w:vAlign w:val="center"/>
          </w:tcPr>
          <w:p w:rsidR="00694298" w:rsidRPr="00DB1948" w:rsidRDefault="00694298" w:rsidP="00F9439C">
            <w:pPr>
              <w:pStyle w:val="31"/>
              <w:jc w:val="center"/>
              <w:rPr>
                <w:b/>
                <w:bCs/>
                <w:i/>
                <w:iCs/>
                <w:color w:val="C00000"/>
                <w:sz w:val="36"/>
                <w:szCs w:val="36"/>
              </w:rPr>
            </w:pPr>
            <w:r>
              <w:rPr>
                <w:b/>
                <w:bCs/>
                <w:i/>
                <w:iCs/>
                <w:color w:val="C00000"/>
                <w:sz w:val="36"/>
                <w:szCs w:val="36"/>
              </w:rPr>
              <w:t>1</w:t>
            </w:r>
            <w:r w:rsidR="00F9439C">
              <w:rPr>
                <w:b/>
                <w:bCs/>
                <w:i/>
                <w:iCs/>
                <w:color w:val="C00000"/>
                <w:sz w:val="36"/>
                <w:szCs w:val="36"/>
              </w:rPr>
              <w:t>69</w:t>
            </w:r>
            <w:r w:rsidRPr="00DB1948">
              <w:rPr>
                <w:b/>
                <w:bCs/>
                <w:i/>
                <w:iCs/>
                <w:color w:val="C00000"/>
                <w:sz w:val="36"/>
                <w:szCs w:val="36"/>
              </w:rPr>
              <w:t>00</w:t>
            </w:r>
          </w:p>
        </w:tc>
        <w:tc>
          <w:tcPr>
            <w:tcW w:w="2551" w:type="dxa"/>
            <w:shd w:val="clear" w:color="auto" w:fill="FABF8F" w:themeFill="accent6" w:themeFillTint="99"/>
            <w:vAlign w:val="center"/>
          </w:tcPr>
          <w:p w:rsidR="00694298" w:rsidRPr="00DB1948" w:rsidRDefault="00F9439C" w:rsidP="009C1308">
            <w:pPr>
              <w:pStyle w:val="31"/>
              <w:jc w:val="center"/>
              <w:rPr>
                <w:b/>
                <w:bCs/>
                <w:i/>
                <w:iCs/>
                <w:color w:val="C00000"/>
                <w:sz w:val="36"/>
                <w:szCs w:val="36"/>
              </w:rPr>
            </w:pPr>
            <w:r>
              <w:rPr>
                <w:b/>
                <w:bCs/>
                <w:i/>
                <w:iCs/>
                <w:color w:val="C00000"/>
                <w:sz w:val="36"/>
                <w:szCs w:val="36"/>
              </w:rPr>
              <w:t>17</w:t>
            </w:r>
            <w:r w:rsidR="009C1308">
              <w:rPr>
                <w:b/>
                <w:bCs/>
                <w:i/>
                <w:iCs/>
                <w:color w:val="C00000"/>
                <w:sz w:val="36"/>
                <w:szCs w:val="36"/>
              </w:rPr>
              <w:t>9</w:t>
            </w:r>
            <w:r w:rsidR="00694298">
              <w:rPr>
                <w:b/>
                <w:bCs/>
                <w:i/>
                <w:iCs/>
                <w:color w:val="C00000"/>
                <w:sz w:val="36"/>
                <w:szCs w:val="36"/>
              </w:rPr>
              <w:t>00</w:t>
            </w:r>
          </w:p>
        </w:tc>
      </w:tr>
      <w:tr w:rsidR="00694298" w:rsidRPr="00DB1948" w:rsidTr="008362B5">
        <w:tc>
          <w:tcPr>
            <w:tcW w:w="11057" w:type="dxa"/>
            <w:gridSpan w:val="3"/>
            <w:shd w:val="clear" w:color="auto" w:fill="B6DDE8" w:themeFill="accent5" w:themeFillTint="66"/>
          </w:tcPr>
          <w:p w:rsidR="00694298" w:rsidRPr="008419C9" w:rsidRDefault="00694298" w:rsidP="00C04EAD">
            <w:pPr>
              <w:pStyle w:val="31"/>
              <w:spacing w:line="276" w:lineRule="auto"/>
              <w:jc w:val="center"/>
              <w:rPr>
                <w:b/>
                <w:i/>
                <w:szCs w:val="28"/>
                <w:shd w:val="clear" w:color="auto" w:fill="B6DDE8" w:themeFill="accent5" w:themeFillTint="66"/>
              </w:rPr>
            </w:pPr>
            <w:r>
              <w:rPr>
                <w:b/>
                <w:i/>
                <w:szCs w:val="28"/>
                <w:shd w:val="clear" w:color="auto" w:fill="B6DDE8" w:themeFill="accent5" w:themeFillTint="66"/>
              </w:rPr>
              <w:t>Скидка на ребенка</w:t>
            </w:r>
            <w:r w:rsidR="00F9439C">
              <w:rPr>
                <w:b/>
                <w:i/>
                <w:szCs w:val="28"/>
                <w:shd w:val="clear" w:color="auto" w:fill="B6DDE8" w:themeFill="accent5" w:themeFillTint="66"/>
              </w:rPr>
              <w:t xml:space="preserve"> (5-13,99)</w:t>
            </w:r>
            <w:r>
              <w:rPr>
                <w:b/>
                <w:i/>
                <w:szCs w:val="28"/>
                <w:shd w:val="clear" w:color="auto" w:fill="B6DDE8" w:themeFill="accent5" w:themeFillTint="66"/>
              </w:rPr>
              <w:t xml:space="preserve"> в 2-х</w:t>
            </w:r>
            <w:r w:rsidR="00F9439C">
              <w:rPr>
                <w:b/>
                <w:i/>
                <w:szCs w:val="28"/>
                <w:shd w:val="clear" w:color="auto" w:fill="B6DDE8" w:themeFill="accent5" w:themeFillTint="66"/>
              </w:rPr>
              <w:t>, 3-х</w:t>
            </w:r>
            <w:r w:rsidR="00C04EAD">
              <w:rPr>
                <w:b/>
                <w:i/>
                <w:szCs w:val="28"/>
                <w:shd w:val="clear" w:color="auto" w:fill="B6DDE8" w:themeFill="accent5" w:themeFillTint="66"/>
              </w:rPr>
              <w:t xml:space="preserve"> местном номере</w:t>
            </w:r>
            <w:r>
              <w:rPr>
                <w:b/>
                <w:i/>
                <w:szCs w:val="28"/>
                <w:shd w:val="clear" w:color="auto" w:fill="B6DDE8" w:themeFill="accent5" w:themeFillTint="66"/>
              </w:rPr>
              <w:t xml:space="preserve">  – </w:t>
            </w:r>
            <w:r w:rsidR="00F9439C">
              <w:rPr>
                <w:b/>
                <w:i/>
                <w:szCs w:val="28"/>
                <w:shd w:val="clear" w:color="auto" w:fill="B6DDE8" w:themeFill="accent5" w:themeFillTint="66"/>
              </w:rPr>
              <w:t>10</w:t>
            </w:r>
            <w:r>
              <w:rPr>
                <w:b/>
                <w:i/>
                <w:szCs w:val="28"/>
                <w:shd w:val="clear" w:color="auto" w:fill="B6DDE8" w:themeFill="accent5" w:themeFillTint="66"/>
              </w:rPr>
              <w:t xml:space="preserve">00 </w:t>
            </w:r>
            <w:proofErr w:type="spellStart"/>
            <w:r>
              <w:rPr>
                <w:b/>
                <w:i/>
                <w:szCs w:val="28"/>
                <w:shd w:val="clear" w:color="auto" w:fill="B6DDE8" w:themeFill="accent5" w:themeFillTint="66"/>
              </w:rPr>
              <w:t>руб</w:t>
            </w:r>
            <w:proofErr w:type="spellEnd"/>
          </w:p>
        </w:tc>
      </w:tr>
    </w:tbl>
    <w:p w:rsidR="00694298" w:rsidRPr="00694298" w:rsidRDefault="00694298" w:rsidP="00694298">
      <w:pPr>
        <w:pStyle w:val="31"/>
        <w:jc w:val="left"/>
        <w:rPr>
          <w:bCs/>
          <w:iCs/>
          <w:sz w:val="22"/>
          <w:szCs w:val="22"/>
        </w:rPr>
      </w:pPr>
    </w:p>
    <w:p w:rsidR="002E0712" w:rsidRPr="00094337" w:rsidRDefault="002E0712" w:rsidP="002E0712">
      <w:pPr>
        <w:pStyle w:val="31"/>
        <w:rPr>
          <w:b/>
          <w:bCs/>
          <w:iCs/>
          <w:sz w:val="22"/>
          <w:szCs w:val="22"/>
          <w:u w:val="single"/>
        </w:rPr>
      </w:pPr>
      <w:r w:rsidRPr="00094337">
        <w:rPr>
          <w:b/>
          <w:bCs/>
          <w:iCs/>
          <w:sz w:val="22"/>
          <w:szCs w:val="22"/>
          <w:u w:val="single"/>
        </w:rPr>
        <w:t xml:space="preserve">ТОНКОСТИ ПРОДАЖ: </w:t>
      </w:r>
    </w:p>
    <w:p w:rsidR="002E0712" w:rsidRDefault="002E0712" w:rsidP="002E0712">
      <w:pPr>
        <w:pStyle w:val="31"/>
        <w:rPr>
          <w:bCs/>
          <w:iCs/>
          <w:sz w:val="22"/>
          <w:szCs w:val="22"/>
        </w:rPr>
      </w:pPr>
      <w:r w:rsidRPr="00094337">
        <w:rPr>
          <w:bCs/>
          <w:iCs/>
          <w:sz w:val="22"/>
          <w:szCs w:val="22"/>
        </w:rPr>
        <w:t>у нас нет скрытых дополнительных платежей, все условия подробно прописаны в программе</w:t>
      </w:r>
    </w:p>
    <w:p w:rsidR="002E0712" w:rsidRPr="00094337" w:rsidRDefault="002E0712" w:rsidP="002E0712">
      <w:pPr>
        <w:pStyle w:val="31"/>
        <w:rPr>
          <w:bCs/>
          <w:iCs/>
          <w:sz w:val="22"/>
          <w:szCs w:val="22"/>
        </w:rPr>
      </w:pPr>
    </w:p>
    <w:p w:rsidR="002E0712" w:rsidRPr="00094337" w:rsidRDefault="002E0712" w:rsidP="002E0712">
      <w:pPr>
        <w:pStyle w:val="31"/>
        <w:rPr>
          <w:b/>
          <w:bCs/>
          <w:iCs/>
          <w:sz w:val="22"/>
          <w:szCs w:val="22"/>
        </w:rPr>
      </w:pPr>
      <w:r w:rsidRPr="00094337">
        <w:rPr>
          <w:b/>
          <w:bCs/>
          <w:iCs/>
          <w:sz w:val="22"/>
          <w:szCs w:val="22"/>
        </w:rPr>
        <w:t xml:space="preserve">В стоимость входит:   </w:t>
      </w:r>
    </w:p>
    <w:p w:rsidR="002E0712" w:rsidRDefault="002E0712" w:rsidP="002E0712">
      <w:pPr>
        <w:ind w:left="-425"/>
      </w:pPr>
      <w:r w:rsidRPr="00094337">
        <w:t xml:space="preserve">     ♦ проезд на комфортабельном автобусе (кондиционер, видео-аудио система) </w:t>
      </w:r>
    </w:p>
    <w:p w:rsidR="002E0712" w:rsidRPr="00094337" w:rsidRDefault="002E0712" w:rsidP="002E0712">
      <w:pPr>
        <w:ind w:left="-425"/>
      </w:pPr>
      <w:r w:rsidRPr="00094337">
        <w:t xml:space="preserve">     ♦ </w:t>
      </w:r>
      <w:r>
        <w:t>билет на паромную переправу туда-обратно</w:t>
      </w:r>
      <w:r w:rsidRPr="00094337">
        <w:t xml:space="preserve"> </w:t>
      </w:r>
    </w:p>
    <w:p w:rsidR="002E0712" w:rsidRPr="00094337" w:rsidRDefault="002E0712" w:rsidP="002E0712">
      <w:pPr>
        <w:ind w:left="-425"/>
      </w:pPr>
      <w:r w:rsidRPr="00094337">
        <w:t xml:space="preserve">     ♦ проживание в выбранном отеле (9 ночей) </w:t>
      </w:r>
    </w:p>
    <w:p w:rsidR="002E0712" w:rsidRPr="00094337" w:rsidRDefault="002E0712" w:rsidP="002E0712">
      <w:pPr>
        <w:ind w:left="-425"/>
        <w:rPr>
          <w:bCs/>
          <w:iCs/>
          <w:sz w:val="22"/>
          <w:szCs w:val="22"/>
        </w:rPr>
      </w:pPr>
      <w:r w:rsidRPr="00094337">
        <w:t xml:space="preserve">     ♦ </w:t>
      </w:r>
      <w:r w:rsidRPr="00094337">
        <w:rPr>
          <w:bCs/>
          <w:iCs/>
          <w:sz w:val="22"/>
          <w:szCs w:val="22"/>
        </w:rPr>
        <w:t>экскурсионное обслуживание по программе, услуги гида</w:t>
      </w:r>
    </w:p>
    <w:p w:rsidR="002E0712" w:rsidRPr="00094337" w:rsidRDefault="002E0712" w:rsidP="002E0712">
      <w:pPr>
        <w:ind w:left="-425"/>
      </w:pPr>
      <w:r w:rsidRPr="00094337">
        <w:t xml:space="preserve">     ♦ все трансферы по программе</w:t>
      </w:r>
    </w:p>
    <w:p w:rsidR="002E0712" w:rsidRPr="00094337" w:rsidRDefault="002E0712" w:rsidP="002E0712">
      <w:pPr>
        <w:ind w:left="-425"/>
      </w:pPr>
      <w:r w:rsidRPr="00094337">
        <w:t xml:space="preserve">     ♦ страховка от несчастного случая во время пути</w:t>
      </w:r>
    </w:p>
    <w:p w:rsidR="008E6350" w:rsidRPr="00F9439C" w:rsidRDefault="008E6350" w:rsidP="002E0712">
      <w:pPr>
        <w:ind w:left="-425"/>
      </w:pPr>
    </w:p>
    <w:p w:rsidR="00F9439C" w:rsidRPr="00094337" w:rsidRDefault="00F9439C" w:rsidP="00F9439C">
      <w:pPr>
        <w:pStyle w:val="31"/>
        <w:rPr>
          <w:b/>
          <w:bCs/>
          <w:iCs/>
          <w:sz w:val="22"/>
          <w:szCs w:val="22"/>
        </w:rPr>
      </w:pPr>
      <w:r>
        <w:rPr>
          <w:b/>
          <w:bCs/>
          <w:iCs/>
          <w:sz w:val="22"/>
          <w:szCs w:val="22"/>
        </w:rPr>
        <w:t>Дополнительно оплачивается</w:t>
      </w:r>
      <w:r w:rsidRPr="00094337">
        <w:rPr>
          <w:b/>
          <w:bCs/>
          <w:iCs/>
          <w:sz w:val="22"/>
          <w:szCs w:val="22"/>
        </w:rPr>
        <w:t xml:space="preserve">:   </w:t>
      </w:r>
    </w:p>
    <w:p w:rsidR="00F9439C" w:rsidRDefault="00F9439C" w:rsidP="00F9439C">
      <w:pPr>
        <w:ind w:left="-425"/>
      </w:pPr>
      <w:r w:rsidRPr="00094337">
        <w:t xml:space="preserve">     ♦ </w:t>
      </w:r>
      <w:r>
        <w:t>входные билеты в объекты показа</w:t>
      </w:r>
      <w:r w:rsidRPr="00094337">
        <w:t xml:space="preserve"> </w:t>
      </w:r>
      <w:r w:rsidR="007B7B2F">
        <w:t xml:space="preserve">(~2400 </w:t>
      </w:r>
      <w:proofErr w:type="spellStart"/>
      <w:r w:rsidR="007B7B2F">
        <w:t>руб</w:t>
      </w:r>
      <w:proofErr w:type="spellEnd"/>
      <w:r w:rsidR="007B7B2F">
        <w:t>/</w:t>
      </w:r>
      <w:proofErr w:type="spellStart"/>
      <w:r w:rsidR="007B7B2F">
        <w:t>взр</w:t>
      </w:r>
      <w:proofErr w:type="spellEnd"/>
      <w:r w:rsidR="007B7B2F">
        <w:t xml:space="preserve">; ~1150 </w:t>
      </w:r>
      <w:proofErr w:type="spellStart"/>
      <w:r w:rsidR="007B7B2F">
        <w:t>руб</w:t>
      </w:r>
      <w:proofErr w:type="spellEnd"/>
      <w:r w:rsidR="007B7B2F">
        <w:t>/</w:t>
      </w:r>
      <w:proofErr w:type="spellStart"/>
      <w:r w:rsidR="007B7B2F">
        <w:t>реб</w:t>
      </w:r>
      <w:proofErr w:type="spellEnd"/>
      <w:r w:rsidR="007B7B2F">
        <w:t>)</w:t>
      </w:r>
    </w:p>
    <w:p w:rsidR="00F9439C" w:rsidRPr="00094337" w:rsidRDefault="00F9439C" w:rsidP="00F9439C">
      <w:pPr>
        <w:ind w:left="-425"/>
      </w:pPr>
      <w:r w:rsidRPr="00094337">
        <w:t xml:space="preserve">     ♦ </w:t>
      </w:r>
      <w:r>
        <w:t>личные расходы</w:t>
      </w:r>
      <w:r w:rsidRPr="00094337">
        <w:t xml:space="preserve"> </w:t>
      </w:r>
    </w:p>
    <w:p w:rsidR="00D10EDB" w:rsidRPr="00D10EDB" w:rsidRDefault="00D10EDB" w:rsidP="00D10EDB">
      <w:pPr>
        <w:ind w:left="-142" w:right="-284"/>
        <w:jc w:val="center"/>
        <w:rPr>
          <w:b/>
          <w:color w:val="FF0000"/>
          <w:sz w:val="56"/>
          <w:szCs w:val="56"/>
        </w:rPr>
      </w:pPr>
      <w:bookmarkStart w:id="0" w:name="_GoBack"/>
      <w:bookmarkEnd w:id="0"/>
      <w:r w:rsidRPr="00D10EDB">
        <w:rPr>
          <w:b/>
          <w:color w:val="FF0000"/>
          <w:sz w:val="56"/>
          <w:szCs w:val="56"/>
        </w:rPr>
        <w:lastRenderedPageBreak/>
        <w:t>Сафари парк «</w:t>
      </w:r>
      <w:proofErr w:type="spellStart"/>
      <w:r w:rsidRPr="00D10EDB">
        <w:rPr>
          <w:b/>
          <w:color w:val="FF0000"/>
          <w:sz w:val="56"/>
          <w:szCs w:val="56"/>
        </w:rPr>
        <w:t>Тайган</w:t>
      </w:r>
      <w:proofErr w:type="spellEnd"/>
      <w:r w:rsidRPr="00D10EDB">
        <w:rPr>
          <w:b/>
          <w:color w:val="FF0000"/>
          <w:sz w:val="56"/>
          <w:szCs w:val="56"/>
        </w:rPr>
        <w:t>»</w:t>
      </w:r>
    </w:p>
    <w:p w:rsidR="00D10EDB" w:rsidRPr="002E0712" w:rsidRDefault="008E6350" w:rsidP="00D10EDB">
      <w:pPr>
        <w:ind w:left="-142"/>
        <w:jc w:val="center"/>
        <w:rPr>
          <w:b/>
          <w:color w:val="0070C0"/>
          <w:sz w:val="28"/>
          <w:szCs w:val="28"/>
        </w:rPr>
      </w:pPr>
      <w:r>
        <w:rPr>
          <w:b/>
          <w:color w:val="0070C0"/>
          <w:sz w:val="28"/>
          <w:szCs w:val="28"/>
        </w:rPr>
        <w:t>Судак</w:t>
      </w:r>
      <w:r w:rsidR="00D10EDB" w:rsidRPr="002E0712">
        <w:rPr>
          <w:b/>
          <w:color w:val="0070C0"/>
          <w:sz w:val="28"/>
          <w:szCs w:val="28"/>
        </w:rPr>
        <w:t xml:space="preserve"> - Белогорск – </w:t>
      </w:r>
      <w:r>
        <w:rPr>
          <w:b/>
          <w:color w:val="0070C0"/>
          <w:sz w:val="28"/>
          <w:szCs w:val="28"/>
        </w:rPr>
        <w:t>Судак</w:t>
      </w:r>
    </w:p>
    <w:p w:rsidR="00D10EDB" w:rsidRPr="00D10EDB" w:rsidRDefault="00D10EDB" w:rsidP="00D10EDB">
      <w:pPr>
        <w:pStyle w:val="aa"/>
        <w:ind w:left="-142"/>
        <w:rPr>
          <w:b/>
          <w:sz w:val="28"/>
          <w:szCs w:val="28"/>
        </w:rPr>
      </w:pPr>
      <w:proofErr w:type="spellStart"/>
      <w:r w:rsidRPr="00D10EDB">
        <w:rPr>
          <w:b/>
        </w:rPr>
        <w:t>Автопешеходная</w:t>
      </w:r>
      <w:proofErr w:type="spellEnd"/>
    </w:p>
    <w:p w:rsidR="00D10EDB" w:rsidRPr="00D10EDB" w:rsidRDefault="00D10EDB" w:rsidP="00D10EDB">
      <w:pPr>
        <w:pStyle w:val="aa"/>
        <w:ind w:left="-142"/>
        <w:rPr>
          <w:b/>
          <w:sz w:val="28"/>
          <w:szCs w:val="28"/>
        </w:rPr>
      </w:pPr>
      <w:r w:rsidRPr="00D10EDB">
        <w:rPr>
          <w:b/>
        </w:rPr>
        <w:t>Протяжённость – 1</w:t>
      </w:r>
      <w:r w:rsidR="008E6350">
        <w:rPr>
          <w:b/>
        </w:rPr>
        <w:t>1</w:t>
      </w:r>
      <w:r w:rsidRPr="00D10EDB">
        <w:rPr>
          <w:b/>
        </w:rPr>
        <w:t>0 км.</w:t>
      </w:r>
    </w:p>
    <w:p w:rsidR="00D10EDB" w:rsidRPr="00D10EDB" w:rsidRDefault="00D10EDB" w:rsidP="00D10EDB">
      <w:pPr>
        <w:pStyle w:val="aa"/>
        <w:ind w:left="-142"/>
        <w:rPr>
          <w:b/>
          <w:sz w:val="28"/>
          <w:szCs w:val="28"/>
        </w:rPr>
      </w:pPr>
      <w:r w:rsidRPr="00D10EDB">
        <w:rPr>
          <w:b/>
        </w:rPr>
        <w:t>Продолжительность – 7</w:t>
      </w:r>
      <w:r w:rsidR="008E6350">
        <w:rPr>
          <w:b/>
        </w:rPr>
        <w:t>5</w:t>
      </w:r>
      <w:r w:rsidRPr="00D10EDB">
        <w:rPr>
          <w:b/>
        </w:rPr>
        <w:t xml:space="preserve"> ч.</w:t>
      </w:r>
    </w:p>
    <w:p w:rsidR="00D10EDB" w:rsidRPr="00D10EDB" w:rsidRDefault="00D10EDB" w:rsidP="00D10EDB">
      <w:pPr>
        <w:ind w:left="-142" w:right="-284"/>
        <w:jc w:val="both"/>
      </w:pPr>
      <w:r w:rsidRPr="00D10EDB">
        <w:tab/>
      </w:r>
      <w:r w:rsidRPr="00D10EDB">
        <w:tab/>
        <w:t>Вы побываете в удивительном месте, которое никого не оставит равнодушным - в сафари-парке «</w:t>
      </w:r>
      <w:proofErr w:type="spellStart"/>
      <w:r w:rsidRPr="00D10EDB">
        <w:t>Тайган</w:t>
      </w:r>
      <w:proofErr w:type="spellEnd"/>
      <w:r w:rsidRPr="00D10EDB">
        <w:t xml:space="preserve">». Это первый парк львов в Европе, подобных раньше здесь никогда не создавалось. Около 50 африканских львов свободно живут на площади более чем 30 гектаров крымского предгорья. Для создания парка львов пришлось приложить немало усилий. Животные более пяти лет собирались из различных зоопарковых коллекций России, Украины, Европы, а некоторые были специально привезены из Южно-Африканской республики, как, к примеру, уникальные белые львы, которых нет ни в одном зоопарке СНГ. </w:t>
      </w:r>
    </w:p>
    <w:p w:rsidR="00D10EDB" w:rsidRPr="00D10EDB" w:rsidRDefault="00D10EDB" w:rsidP="00D10EDB">
      <w:pPr>
        <w:ind w:left="-142" w:right="-284" w:firstLine="993"/>
        <w:jc w:val="both"/>
      </w:pPr>
      <w:r w:rsidRPr="00D10EDB">
        <w:t xml:space="preserve">Посетители парка могут наблюдать львов в условиях естественной природы Крыма. При этом посетители находятся на безопасных специально оборудованных мостах, расположенных над территорией со львами. Длина обзорных мостов над сафари-парком составляет более 1 км. Необходимо заметить, что львы ведут свободный образ жизни, и естественно, могут прятаться </w:t>
      </w:r>
      <w:proofErr w:type="gramStart"/>
      <w:r w:rsidRPr="00D10EDB">
        <w:t>в</w:t>
      </w:r>
      <w:proofErr w:type="gramEnd"/>
      <w:r w:rsidRPr="00D10EDB">
        <w:t xml:space="preserve"> чаще от жары. Поэтому в некоторые часы львов заметить сложно. Помимо львиного сафари в парке львов есть и детский мини-зоопарк, а также стационарный зоопарк, где представлены копытные, млекопитающие, птицы. В так называемых контактных частях зоопарка, где можно близко подойти к животным их  можно покормить, что вызывает восторг у обеих сторон. Но следует помнить, прежде чем предложить животному что-либо, подумайте, а не нанесете ли вы ему вред? А такие продукты, как капуста, морковь, яблоки, можете смело предлагать, например копытным животным и они все с удовольствием будут брать из ваших рук. </w:t>
      </w:r>
    </w:p>
    <w:p w:rsidR="00D10EDB" w:rsidRPr="00D10EDB" w:rsidRDefault="00D10EDB" w:rsidP="00D10EDB">
      <w:pPr>
        <w:ind w:left="-142" w:right="-284" w:firstLine="993"/>
        <w:jc w:val="both"/>
      </w:pPr>
      <w:r w:rsidRPr="00D10EDB">
        <w:t xml:space="preserve">В парке создана полная инфраструктура для отдыха взрослых и детей, есть уютная гостиница европейского класса, рестораны, бары, </w:t>
      </w:r>
      <w:proofErr w:type="gramStart"/>
      <w:r w:rsidRPr="00D10EDB">
        <w:t>митинг-холлы</w:t>
      </w:r>
      <w:proofErr w:type="gramEnd"/>
      <w:r w:rsidRPr="00D10EDB">
        <w:t xml:space="preserve">, развлекательные заведения, и даже колесо обозрения, с которого открываются незабываемые масштабные захватывающие виды на природу степного Крыма, водохранилище </w:t>
      </w:r>
      <w:proofErr w:type="spellStart"/>
      <w:r w:rsidRPr="00D10EDB">
        <w:t>Тайган</w:t>
      </w:r>
      <w:proofErr w:type="spellEnd"/>
      <w:r w:rsidRPr="00D10EDB">
        <w:t xml:space="preserve"> и Белую гору. Общая территория парка составляет более 32 гектаров.</w:t>
      </w:r>
    </w:p>
    <w:p w:rsidR="003940A6" w:rsidRPr="00D10EDB" w:rsidRDefault="00D10EDB" w:rsidP="00D10EDB">
      <w:pPr>
        <w:pStyle w:val="text-align-justify"/>
        <w:shd w:val="clear" w:color="auto" w:fill="FFFFFF"/>
        <w:spacing w:before="0" w:beforeAutospacing="0" w:after="375" w:afterAutospacing="0"/>
        <w:ind w:left="-142"/>
        <w:jc w:val="both"/>
        <w:textAlignment w:val="baseline"/>
      </w:pPr>
      <w:proofErr w:type="gramStart"/>
      <w:r w:rsidRPr="00D10EDB">
        <w:rPr>
          <w:b/>
          <w:color w:val="FF0000"/>
        </w:rPr>
        <w:t xml:space="preserve">ПРИМЕЧАНИЕ: </w:t>
      </w:r>
      <w:r w:rsidRPr="00D10EDB">
        <w:t>туристам необходимо иметь  удобную, спортивную обувь, головные уборы, корм для животных (капуста, морковь, яблоки)</w:t>
      </w:r>
      <w:proofErr w:type="gramEnd"/>
    </w:p>
    <w:p w:rsidR="00D10EDB" w:rsidRPr="00D10EDB" w:rsidRDefault="00D10EDB" w:rsidP="00D10EDB">
      <w:pPr>
        <w:spacing w:before="120"/>
        <w:ind w:left="-142"/>
        <w:jc w:val="center"/>
        <w:rPr>
          <w:b/>
          <w:color w:val="FF0000"/>
          <w:sz w:val="52"/>
          <w:szCs w:val="52"/>
        </w:rPr>
      </w:pPr>
      <w:r w:rsidRPr="00D10EDB">
        <w:rPr>
          <w:b/>
          <w:color w:val="FF0000"/>
          <w:sz w:val="52"/>
          <w:szCs w:val="52"/>
        </w:rPr>
        <w:t>Коктебельский дельфинарий</w:t>
      </w:r>
    </w:p>
    <w:p w:rsidR="00D10EDB" w:rsidRPr="00BB5C0B" w:rsidRDefault="008E6350" w:rsidP="00D10EDB">
      <w:pPr>
        <w:spacing w:before="120"/>
        <w:ind w:left="-142"/>
        <w:jc w:val="center"/>
        <w:rPr>
          <w:b/>
          <w:color w:val="1F497D" w:themeColor="text2"/>
          <w:sz w:val="28"/>
          <w:szCs w:val="28"/>
        </w:rPr>
      </w:pPr>
      <w:r w:rsidRPr="00BB5C0B">
        <w:rPr>
          <w:b/>
          <w:color w:val="1F497D" w:themeColor="text2"/>
          <w:sz w:val="28"/>
          <w:szCs w:val="28"/>
        </w:rPr>
        <w:t>Судак</w:t>
      </w:r>
      <w:r w:rsidR="00D10EDB" w:rsidRPr="00BB5C0B">
        <w:rPr>
          <w:b/>
          <w:color w:val="1F497D" w:themeColor="text2"/>
          <w:sz w:val="28"/>
          <w:szCs w:val="28"/>
        </w:rPr>
        <w:t xml:space="preserve"> – Коктебель – </w:t>
      </w:r>
      <w:r w:rsidRPr="00BB5C0B">
        <w:rPr>
          <w:b/>
          <w:color w:val="1F497D" w:themeColor="text2"/>
          <w:sz w:val="28"/>
          <w:szCs w:val="28"/>
        </w:rPr>
        <w:t>Судак</w:t>
      </w:r>
    </w:p>
    <w:p w:rsidR="00D10EDB" w:rsidRPr="00D10EDB" w:rsidRDefault="00D10EDB" w:rsidP="00D10EDB">
      <w:pPr>
        <w:ind w:left="-142"/>
        <w:rPr>
          <w:b/>
          <w:i/>
          <w:color w:val="000000"/>
        </w:rPr>
      </w:pPr>
      <w:r w:rsidRPr="00D10EDB">
        <w:rPr>
          <w:b/>
          <w:i/>
          <w:color w:val="000000"/>
        </w:rPr>
        <w:t>Автобусная</w:t>
      </w:r>
    </w:p>
    <w:p w:rsidR="00D10EDB" w:rsidRPr="00D10EDB" w:rsidRDefault="00D10EDB" w:rsidP="00D10EDB">
      <w:pPr>
        <w:ind w:left="-142"/>
        <w:rPr>
          <w:b/>
          <w:i/>
          <w:color w:val="000000"/>
        </w:rPr>
      </w:pPr>
      <w:r w:rsidRPr="00D10EDB">
        <w:rPr>
          <w:b/>
          <w:i/>
          <w:color w:val="000000"/>
        </w:rPr>
        <w:t>Продолжительность</w:t>
      </w:r>
      <w:r w:rsidR="008E6350">
        <w:rPr>
          <w:b/>
          <w:i/>
          <w:color w:val="000000"/>
        </w:rPr>
        <w:t xml:space="preserve"> 3</w:t>
      </w:r>
      <w:r w:rsidRPr="00D10EDB">
        <w:rPr>
          <w:b/>
          <w:i/>
          <w:color w:val="000000"/>
        </w:rPr>
        <w:t xml:space="preserve"> ч</w:t>
      </w:r>
    </w:p>
    <w:p w:rsidR="00D10EDB" w:rsidRPr="00D10EDB" w:rsidRDefault="00D10EDB" w:rsidP="00D10EDB">
      <w:pPr>
        <w:ind w:left="-142"/>
        <w:rPr>
          <w:b/>
          <w:i/>
          <w:color w:val="000000"/>
        </w:rPr>
      </w:pPr>
      <w:r w:rsidRPr="00D10EDB">
        <w:rPr>
          <w:b/>
          <w:i/>
          <w:color w:val="000000"/>
        </w:rPr>
        <w:t xml:space="preserve">Протяженность </w:t>
      </w:r>
      <w:r w:rsidR="00BB5C0B">
        <w:rPr>
          <w:b/>
          <w:i/>
          <w:color w:val="000000"/>
        </w:rPr>
        <w:t>5</w:t>
      </w:r>
      <w:r w:rsidRPr="00D10EDB">
        <w:rPr>
          <w:b/>
          <w:i/>
          <w:color w:val="000000"/>
        </w:rPr>
        <w:t>0  км</w:t>
      </w:r>
    </w:p>
    <w:p w:rsidR="00D10EDB" w:rsidRPr="00D10EDB" w:rsidRDefault="00D10EDB" w:rsidP="00D10EDB">
      <w:pPr>
        <w:spacing w:before="120"/>
        <w:ind w:left="-142"/>
        <w:jc w:val="center"/>
        <w:rPr>
          <w:b/>
          <w:i/>
          <w:color w:val="000000"/>
        </w:rPr>
      </w:pPr>
      <w:r w:rsidRPr="00D10EDB">
        <w:rPr>
          <w:b/>
          <w:i/>
          <w:color w:val="000000"/>
        </w:rPr>
        <w:t>Театрализованное представление дельфинов и морских котиков.</w:t>
      </w:r>
    </w:p>
    <w:p w:rsidR="00D10EDB" w:rsidRPr="00D10EDB" w:rsidRDefault="00D10EDB" w:rsidP="00D10EDB">
      <w:pPr>
        <w:spacing w:before="120"/>
        <w:ind w:left="-142" w:firstLine="708"/>
        <w:jc w:val="both"/>
        <w:rPr>
          <w:color w:val="000000"/>
        </w:rPr>
      </w:pPr>
      <w:r w:rsidRPr="00D10EDB">
        <w:rPr>
          <w:color w:val="000000"/>
        </w:rPr>
        <w:t xml:space="preserve">На берегу Коктебельского залива, рядом с  аквапарком  расположилось современное здание дельфинария «Коктебель».  </w:t>
      </w:r>
    </w:p>
    <w:p w:rsidR="00D10EDB" w:rsidRPr="00D10EDB" w:rsidRDefault="00D10EDB" w:rsidP="00D10EDB">
      <w:pPr>
        <w:ind w:left="-142" w:firstLine="708"/>
        <w:jc w:val="both"/>
        <w:rPr>
          <w:color w:val="000000"/>
        </w:rPr>
      </w:pPr>
      <w:r w:rsidRPr="00D10EDB">
        <w:rPr>
          <w:color w:val="000000"/>
        </w:rPr>
        <w:t>Демонстрационная программа с участием черноморских дельфинов афалин и северных морских котиков не оставит равнодушными не только детей, но и взрослых. А акробатические номера «Человек и дельфин» ярко демонстрируют  развитый интеллект животных, ловкость и высокую способность к обучению.</w:t>
      </w:r>
    </w:p>
    <w:p w:rsidR="00D10EDB" w:rsidRPr="00D10EDB" w:rsidRDefault="00D10EDB" w:rsidP="00D10EDB">
      <w:pPr>
        <w:ind w:left="-142" w:firstLine="708"/>
        <w:jc w:val="both"/>
        <w:rPr>
          <w:color w:val="000000"/>
        </w:rPr>
      </w:pPr>
      <w:r w:rsidRPr="00D10EDB">
        <w:rPr>
          <w:color w:val="000000"/>
        </w:rPr>
        <w:t xml:space="preserve">Выходя из дельфинария, вы попадаете на пляж Коктебельского залива. </w:t>
      </w:r>
    </w:p>
    <w:p w:rsidR="00D10EDB" w:rsidRPr="00D10EDB" w:rsidRDefault="00D10EDB" w:rsidP="00D10EDB">
      <w:pPr>
        <w:pStyle w:val="text-align-justify"/>
        <w:shd w:val="clear" w:color="auto" w:fill="FFFFFF"/>
        <w:spacing w:before="0" w:beforeAutospacing="0" w:after="375" w:afterAutospacing="0"/>
        <w:ind w:left="-142"/>
        <w:jc w:val="both"/>
        <w:textAlignment w:val="baseline"/>
        <w:rPr>
          <w:color w:val="000000"/>
        </w:rPr>
      </w:pPr>
    </w:p>
    <w:p w:rsidR="00D10EDB" w:rsidRPr="00BB5C0B" w:rsidRDefault="00D10EDB" w:rsidP="00D10EDB">
      <w:pPr>
        <w:spacing w:before="120"/>
        <w:ind w:left="-142"/>
        <w:jc w:val="center"/>
        <w:rPr>
          <w:b/>
          <w:color w:val="1F497D" w:themeColor="text2"/>
          <w:sz w:val="28"/>
          <w:szCs w:val="28"/>
        </w:rPr>
      </w:pPr>
      <w:r w:rsidRPr="00D10EDB">
        <w:rPr>
          <w:b/>
          <w:color w:val="FF0000"/>
          <w:sz w:val="52"/>
          <w:szCs w:val="52"/>
        </w:rPr>
        <w:t>Бахчисарай + Крым в миниатюре</w:t>
      </w:r>
      <w:r w:rsidRPr="00D10EDB">
        <w:rPr>
          <w:b/>
        </w:rPr>
        <w:br/>
      </w:r>
      <w:r w:rsidR="00BB5C0B" w:rsidRPr="00BB5C0B">
        <w:rPr>
          <w:b/>
          <w:color w:val="1F497D" w:themeColor="text2"/>
          <w:sz w:val="28"/>
          <w:szCs w:val="28"/>
        </w:rPr>
        <w:t>Судак</w:t>
      </w:r>
      <w:r w:rsidRPr="00BB5C0B">
        <w:rPr>
          <w:b/>
          <w:color w:val="1F497D" w:themeColor="text2"/>
          <w:sz w:val="28"/>
          <w:szCs w:val="28"/>
        </w:rPr>
        <w:t xml:space="preserve"> –</w:t>
      </w:r>
      <w:r w:rsidR="00BB5C0B" w:rsidRPr="00BB5C0B">
        <w:rPr>
          <w:b/>
          <w:color w:val="1F497D" w:themeColor="text2"/>
          <w:sz w:val="28"/>
          <w:szCs w:val="28"/>
        </w:rPr>
        <w:t xml:space="preserve"> Бахчисарай – Судак</w:t>
      </w:r>
    </w:p>
    <w:p w:rsidR="00D10EDB" w:rsidRPr="00D10EDB" w:rsidRDefault="00D10EDB" w:rsidP="00D10EDB">
      <w:pPr>
        <w:spacing w:before="120"/>
        <w:ind w:left="-142"/>
        <w:rPr>
          <w:b/>
          <w:i/>
          <w:color w:val="000000"/>
        </w:rPr>
      </w:pPr>
      <w:proofErr w:type="spellStart"/>
      <w:r w:rsidRPr="00D10EDB">
        <w:rPr>
          <w:b/>
          <w:i/>
          <w:color w:val="000000"/>
        </w:rPr>
        <w:t>Автопешеходная</w:t>
      </w:r>
      <w:proofErr w:type="spellEnd"/>
    </w:p>
    <w:p w:rsidR="00D10EDB" w:rsidRPr="00D10EDB" w:rsidRDefault="00D10EDB" w:rsidP="00D10EDB">
      <w:pPr>
        <w:ind w:left="-142"/>
        <w:jc w:val="both"/>
        <w:rPr>
          <w:color w:val="000000"/>
        </w:rPr>
      </w:pPr>
      <w:r w:rsidRPr="00D10EDB">
        <w:rPr>
          <w:b/>
          <w:i/>
          <w:color w:val="000000"/>
        </w:rPr>
        <w:t>Протяжённость – 300 км,</w:t>
      </w:r>
    </w:p>
    <w:p w:rsidR="00D10EDB" w:rsidRPr="00D10EDB" w:rsidRDefault="00BB5C0B" w:rsidP="00D10EDB">
      <w:pPr>
        <w:ind w:left="-142" w:right="-143"/>
        <w:rPr>
          <w:b/>
          <w:i/>
          <w:color w:val="000000"/>
        </w:rPr>
      </w:pPr>
      <w:r>
        <w:rPr>
          <w:b/>
          <w:i/>
          <w:color w:val="000000"/>
        </w:rPr>
        <w:t>Продолжительность –  14</w:t>
      </w:r>
      <w:r w:rsidR="00D10EDB" w:rsidRPr="00D10EDB">
        <w:rPr>
          <w:b/>
          <w:i/>
          <w:color w:val="000000"/>
        </w:rPr>
        <w:t xml:space="preserve"> ч.</w:t>
      </w:r>
    </w:p>
    <w:p w:rsidR="00D10EDB" w:rsidRPr="00D10EDB" w:rsidRDefault="00BB5C0B" w:rsidP="00D10EDB">
      <w:pPr>
        <w:spacing w:before="120"/>
        <w:ind w:left="-142"/>
        <w:jc w:val="center"/>
        <w:rPr>
          <w:b/>
          <w:color w:val="000000"/>
        </w:rPr>
      </w:pPr>
      <w:r>
        <w:rPr>
          <w:b/>
          <w:i/>
          <w:color w:val="000000"/>
        </w:rPr>
        <w:lastRenderedPageBreak/>
        <w:t xml:space="preserve">Ханский дворец, </w:t>
      </w:r>
      <w:r w:rsidR="00D10EDB" w:rsidRPr="00D10EDB">
        <w:rPr>
          <w:b/>
          <w:i/>
          <w:color w:val="000000"/>
        </w:rPr>
        <w:t xml:space="preserve"> Крым в миниатюре.</w:t>
      </w:r>
    </w:p>
    <w:p w:rsidR="00D10EDB" w:rsidRPr="00D10EDB" w:rsidRDefault="00D10EDB" w:rsidP="00D10EDB">
      <w:pPr>
        <w:spacing w:before="120"/>
        <w:ind w:left="-142" w:firstLine="709"/>
        <w:jc w:val="both"/>
        <w:rPr>
          <w:b/>
          <w:i/>
          <w:color w:val="000000"/>
        </w:rPr>
      </w:pPr>
      <w:r w:rsidRPr="00D10EDB">
        <w:rPr>
          <w:color w:val="000000"/>
        </w:rPr>
        <w:t xml:space="preserve">Утопающий в садах Бахчисарай – город с особым, восточным колоритом. Роскошный </w:t>
      </w:r>
      <w:r w:rsidRPr="00D10EDB">
        <w:rPr>
          <w:b/>
          <w:i/>
          <w:color w:val="000000"/>
        </w:rPr>
        <w:t xml:space="preserve">ханский дворец Гиреев </w:t>
      </w:r>
      <w:r w:rsidRPr="00D10EDB">
        <w:rPr>
          <w:color w:val="000000"/>
        </w:rPr>
        <w:t>с гаремом – единственный  восточный архитектурный ансамбль 16-18 веков, сохранившийся до наших дней. Дворец представляет собой комплекс зданий, парков и фонтанов. С ним связано множество легенд и поэтических произведений: это  знаменитая поэма «Бахчисарайский фонтан» Пушкина, цикл «Крымских сонетов» Адама Мицкевича, лирика Леси Украинки.</w:t>
      </w:r>
    </w:p>
    <w:p w:rsidR="00D10EDB" w:rsidRPr="00D10EDB" w:rsidRDefault="00D10EDB" w:rsidP="00D10EDB">
      <w:pPr>
        <w:ind w:left="-142" w:firstLine="708"/>
        <w:jc w:val="both"/>
      </w:pPr>
      <w:r w:rsidRPr="00D10EDB">
        <w:t xml:space="preserve">Парк «Крым в миниатюре на ладони» в Бахчисарае находится в непосредственной близости от ханского дворца, и поэтому миниатюра достопримечательности занимает самое почетное и видное место. Парк находится в чудесном тенистом месте, где собранны все </w:t>
      </w:r>
      <w:r w:rsidRPr="00D10EDB">
        <w:rPr>
          <w:b/>
          <w:i/>
        </w:rPr>
        <w:t xml:space="preserve">архитектурные достопримечательности Крыма в  виде миниатюр. </w:t>
      </w:r>
      <w:r w:rsidRPr="00D10EDB">
        <w:t>Каждый макет является точной уменьшенной копией (в масштабе 1:25) известнейших памятников истории и архитектуры – музеев, дворцов, храмов и мечетей. Знакомство с этой необычной коллекцией позволит вам увидеть уже знакомые шедевры по-новому либо спланировать свои будущие поездки по Крыму. Почувствуйте себя Гулливером! Познакомьтесь со всем Крымом всего за 1,5 часа!</w:t>
      </w:r>
    </w:p>
    <w:p w:rsidR="00D10EDB" w:rsidRPr="00D10EDB" w:rsidRDefault="00D10EDB" w:rsidP="00D10EDB">
      <w:pPr>
        <w:ind w:left="-142" w:firstLine="708"/>
        <w:jc w:val="both"/>
        <w:rPr>
          <w:color w:val="000000"/>
        </w:rPr>
      </w:pPr>
      <w:r w:rsidRPr="00D10EDB">
        <w:rPr>
          <w:color w:val="000000"/>
        </w:rPr>
        <w:t xml:space="preserve">         </w:t>
      </w:r>
      <w:r w:rsidRPr="00D10EDB">
        <w:rPr>
          <w:color w:val="000000"/>
        </w:rPr>
        <w:br/>
      </w:r>
      <w:r w:rsidRPr="00D10EDB">
        <w:rPr>
          <w:b/>
          <w:color w:val="FF0000"/>
        </w:rPr>
        <w:t>ПРИМЕЧАНИЕ</w:t>
      </w:r>
      <w:r w:rsidRPr="00D10EDB">
        <w:rPr>
          <w:color w:val="FF0000"/>
        </w:rPr>
        <w:t xml:space="preserve">: </w:t>
      </w:r>
      <w:r w:rsidRPr="00D10EDB">
        <w:rPr>
          <w:color w:val="000000"/>
        </w:rPr>
        <w:t>туристам необходим</w:t>
      </w:r>
      <w:r w:rsidR="00BB5C0B">
        <w:rPr>
          <w:color w:val="000000"/>
        </w:rPr>
        <w:t>о иметь при себе удобную обувь</w:t>
      </w:r>
      <w:r w:rsidRPr="00D10EDB">
        <w:rPr>
          <w:color w:val="000000"/>
        </w:rPr>
        <w:t xml:space="preserve">. </w:t>
      </w:r>
    </w:p>
    <w:p w:rsidR="00D10EDB" w:rsidRPr="007F19BC" w:rsidRDefault="00D10EDB" w:rsidP="00D10EDB">
      <w:pPr>
        <w:pStyle w:val="text-align-justify"/>
        <w:shd w:val="clear" w:color="auto" w:fill="FFFFFF"/>
        <w:spacing w:before="0" w:beforeAutospacing="0" w:after="375" w:afterAutospacing="0" w:line="330" w:lineRule="atLeast"/>
        <w:ind w:left="-142"/>
        <w:jc w:val="both"/>
        <w:textAlignment w:val="baseline"/>
        <w:rPr>
          <w:color w:val="000000"/>
        </w:rPr>
      </w:pPr>
    </w:p>
    <w:sectPr w:rsidR="00D10EDB" w:rsidRPr="007F19BC" w:rsidSect="000670B9">
      <w:pgSz w:w="11906" w:h="16838"/>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73CBE"/>
    <w:multiLevelType w:val="multilevel"/>
    <w:tmpl w:val="4DAE9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5209B5"/>
    <w:multiLevelType w:val="multilevel"/>
    <w:tmpl w:val="50AC2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CD2050"/>
    <w:multiLevelType w:val="multilevel"/>
    <w:tmpl w:val="B252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87C1B42"/>
    <w:multiLevelType w:val="multilevel"/>
    <w:tmpl w:val="C312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802AC6"/>
    <w:multiLevelType w:val="multilevel"/>
    <w:tmpl w:val="66C64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C07"/>
    <w:rsid w:val="00021B91"/>
    <w:rsid w:val="000670B9"/>
    <w:rsid w:val="00073395"/>
    <w:rsid w:val="000C0287"/>
    <w:rsid w:val="000C1725"/>
    <w:rsid w:val="001168F1"/>
    <w:rsid w:val="00124C46"/>
    <w:rsid w:val="001271C9"/>
    <w:rsid w:val="001C08C0"/>
    <w:rsid w:val="002352D1"/>
    <w:rsid w:val="00245C60"/>
    <w:rsid w:val="002825D1"/>
    <w:rsid w:val="002C11CB"/>
    <w:rsid w:val="002E0262"/>
    <w:rsid w:val="002E0712"/>
    <w:rsid w:val="002E25E6"/>
    <w:rsid w:val="002F294B"/>
    <w:rsid w:val="002F3CE4"/>
    <w:rsid w:val="003173DD"/>
    <w:rsid w:val="003940A6"/>
    <w:rsid w:val="003B709B"/>
    <w:rsid w:val="003D1C56"/>
    <w:rsid w:val="00463372"/>
    <w:rsid w:val="0049015B"/>
    <w:rsid w:val="004D06F8"/>
    <w:rsid w:val="004E2103"/>
    <w:rsid w:val="004F5A80"/>
    <w:rsid w:val="004F7EF2"/>
    <w:rsid w:val="00504ABF"/>
    <w:rsid w:val="00535E4C"/>
    <w:rsid w:val="00540622"/>
    <w:rsid w:val="0056625F"/>
    <w:rsid w:val="005717BC"/>
    <w:rsid w:val="00574F69"/>
    <w:rsid w:val="005A3D19"/>
    <w:rsid w:val="005B12B3"/>
    <w:rsid w:val="005C0C3A"/>
    <w:rsid w:val="005C6B03"/>
    <w:rsid w:val="005E3720"/>
    <w:rsid w:val="005E7897"/>
    <w:rsid w:val="006035A1"/>
    <w:rsid w:val="00603719"/>
    <w:rsid w:val="00643922"/>
    <w:rsid w:val="00694298"/>
    <w:rsid w:val="006D1FBD"/>
    <w:rsid w:val="007005C9"/>
    <w:rsid w:val="00706690"/>
    <w:rsid w:val="007220D8"/>
    <w:rsid w:val="00737CFD"/>
    <w:rsid w:val="00760C98"/>
    <w:rsid w:val="007B7B2F"/>
    <w:rsid w:val="007C5215"/>
    <w:rsid w:val="007F19BC"/>
    <w:rsid w:val="008375FE"/>
    <w:rsid w:val="00847A7F"/>
    <w:rsid w:val="008A7B1C"/>
    <w:rsid w:val="008E6350"/>
    <w:rsid w:val="00910A07"/>
    <w:rsid w:val="00922A90"/>
    <w:rsid w:val="009339B8"/>
    <w:rsid w:val="0098467A"/>
    <w:rsid w:val="009B0951"/>
    <w:rsid w:val="009C1308"/>
    <w:rsid w:val="00A00F94"/>
    <w:rsid w:val="00A02C07"/>
    <w:rsid w:val="00A14E47"/>
    <w:rsid w:val="00A71E58"/>
    <w:rsid w:val="00AC6268"/>
    <w:rsid w:val="00AD12EF"/>
    <w:rsid w:val="00AD58FA"/>
    <w:rsid w:val="00AD6DE8"/>
    <w:rsid w:val="00B84643"/>
    <w:rsid w:val="00BB5C0B"/>
    <w:rsid w:val="00BF32B1"/>
    <w:rsid w:val="00C04EAD"/>
    <w:rsid w:val="00C054E7"/>
    <w:rsid w:val="00C11465"/>
    <w:rsid w:val="00C458C9"/>
    <w:rsid w:val="00C72216"/>
    <w:rsid w:val="00CB595D"/>
    <w:rsid w:val="00CC179C"/>
    <w:rsid w:val="00CC28B6"/>
    <w:rsid w:val="00D10EDB"/>
    <w:rsid w:val="00D10FF3"/>
    <w:rsid w:val="00DE1716"/>
    <w:rsid w:val="00EC4C97"/>
    <w:rsid w:val="00EE2F1C"/>
    <w:rsid w:val="00F04B1F"/>
    <w:rsid w:val="00F37484"/>
    <w:rsid w:val="00F9439C"/>
    <w:rsid w:val="00F97558"/>
    <w:rsid w:val="00FA5F4B"/>
    <w:rsid w:val="00FD3AD9"/>
    <w:rsid w:val="00FF0E8A"/>
    <w:rsid w:val="00FF1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C0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1271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2825D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2C0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A02C07"/>
    <w:rPr>
      <w:rFonts w:ascii="Tahoma" w:hAnsi="Tahoma" w:cs="Tahoma"/>
      <w:sz w:val="16"/>
      <w:szCs w:val="16"/>
    </w:rPr>
  </w:style>
  <w:style w:type="character" w:styleId="a5">
    <w:name w:val="Hyperlink"/>
    <w:basedOn w:val="a0"/>
    <w:rsid w:val="00A02C07"/>
    <w:rPr>
      <w:color w:val="0000FF"/>
      <w:u w:val="single"/>
    </w:rPr>
  </w:style>
  <w:style w:type="character" w:styleId="a6">
    <w:name w:val="Strong"/>
    <w:uiPriority w:val="22"/>
    <w:qFormat/>
    <w:rsid w:val="00FF1FC0"/>
    <w:rPr>
      <w:b/>
      <w:bCs/>
    </w:rPr>
  </w:style>
  <w:style w:type="paragraph" w:customStyle="1" w:styleId="31">
    <w:name w:val="Основной текст 31"/>
    <w:basedOn w:val="a"/>
    <w:rsid w:val="00FF1FC0"/>
    <w:pPr>
      <w:suppressAutoHyphens/>
      <w:jc w:val="both"/>
    </w:pPr>
    <w:rPr>
      <w:sz w:val="28"/>
      <w:lang w:eastAsia="ar-SA"/>
    </w:rPr>
  </w:style>
  <w:style w:type="paragraph" w:styleId="a7">
    <w:name w:val="Normal (Web)"/>
    <w:basedOn w:val="a"/>
    <w:uiPriority w:val="99"/>
    <w:unhideWhenUsed/>
    <w:rsid w:val="00FA5F4B"/>
    <w:pPr>
      <w:spacing w:before="100" w:beforeAutospacing="1" w:after="100" w:afterAutospacing="1"/>
    </w:pPr>
  </w:style>
  <w:style w:type="character" w:customStyle="1" w:styleId="apple-converted-space">
    <w:name w:val="apple-converted-space"/>
    <w:basedOn w:val="a0"/>
    <w:rsid w:val="00FA5F4B"/>
  </w:style>
  <w:style w:type="character" w:customStyle="1" w:styleId="40">
    <w:name w:val="Заголовок 4 Знак"/>
    <w:basedOn w:val="a0"/>
    <w:link w:val="4"/>
    <w:uiPriority w:val="9"/>
    <w:rsid w:val="002825D1"/>
    <w:rPr>
      <w:rFonts w:ascii="Times New Roman" w:eastAsia="Times New Roman" w:hAnsi="Times New Roman" w:cs="Times New Roman"/>
      <w:b/>
      <w:bCs/>
      <w:sz w:val="24"/>
      <w:szCs w:val="24"/>
      <w:lang w:eastAsia="ru-RU"/>
    </w:rPr>
  </w:style>
  <w:style w:type="character" w:customStyle="1" w:styleId="g-color-text-1">
    <w:name w:val="g-color-text-1"/>
    <w:basedOn w:val="a0"/>
    <w:rsid w:val="002825D1"/>
  </w:style>
  <w:style w:type="paragraph" w:styleId="a8">
    <w:name w:val="List Paragraph"/>
    <w:basedOn w:val="a"/>
    <w:uiPriority w:val="34"/>
    <w:qFormat/>
    <w:rsid w:val="005B12B3"/>
    <w:pPr>
      <w:ind w:left="720"/>
      <w:contextualSpacing/>
    </w:pPr>
  </w:style>
  <w:style w:type="character" w:styleId="a9">
    <w:name w:val="Emphasis"/>
    <w:basedOn w:val="a0"/>
    <w:uiPriority w:val="20"/>
    <w:qFormat/>
    <w:rsid w:val="0056625F"/>
    <w:rPr>
      <w:i/>
      <w:iCs/>
    </w:rPr>
  </w:style>
  <w:style w:type="character" w:customStyle="1" w:styleId="20">
    <w:name w:val="Заголовок 2 Знак"/>
    <w:basedOn w:val="a0"/>
    <w:link w:val="2"/>
    <w:uiPriority w:val="9"/>
    <w:semiHidden/>
    <w:rsid w:val="001271C9"/>
    <w:rPr>
      <w:rFonts w:asciiTheme="majorHAnsi" w:eastAsiaTheme="majorEastAsia" w:hAnsiTheme="majorHAnsi" w:cstheme="majorBidi"/>
      <w:b/>
      <w:bCs/>
      <w:color w:val="4F81BD" w:themeColor="accent1"/>
      <w:sz w:val="26"/>
      <w:szCs w:val="26"/>
      <w:lang w:eastAsia="ru-RU"/>
    </w:rPr>
  </w:style>
  <w:style w:type="paragraph" w:styleId="aa">
    <w:name w:val="No Spacing"/>
    <w:uiPriority w:val="1"/>
    <w:qFormat/>
    <w:rsid w:val="005717BC"/>
    <w:pPr>
      <w:suppressAutoHyphens/>
      <w:spacing w:after="0" w:line="240" w:lineRule="auto"/>
    </w:pPr>
    <w:rPr>
      <w:rFonts w:ascii="Times New Roman" w:eastAsia="Arial" w:hAnsi="Times New Roman" w:cs="Times New Roman"/>
      <w:sz w:val="24"/>
      <w:szCs w:val="24"/>
      <w:lang w:eastAsia="ar-SA"/>
    </w:rPr>
  </w:style>
  <w:style w:type="character" w:customStyle="1" w:styleId="2Cambria75pt">
    <w:name w:val="Основной текст (2) + Cambria;7;5 pt"/>
    <w:rsid w:val="003940A6"/>
    <w:rPr>
      <w:rFonts w:ascii="Cambria" w:eastAsia="Cambria" w:hAnsi="Cambria" w:cs="Cambria"/>
      <w:b w:val="0"/>
      <w:bCs w:val="0"/>
      <w:i w:val="0"/>
      <w:iCs w:val="0"/>
      <w:smallCaps w:val="0"/>
      <w:strike w:val="0"/>
      <w:color w:val="000000"/>
      <w:spacing w:val="0"/>
      <w:w w:val="100"/>
      <w:position w:val="0"/>
      <w:sz w:val="15"/>
      <w:szCs w:val="15"/>
      <w:u w:val="none"/>
      <w:lang w:val="ru-RU" w:eastAsia="ru-RU" w:bidi="ru-RU"/>
    </w:rPr>
  </w:style>
  <w:style w:type="paragraph" w:customStyle="1" w:styleId="text-align-justify">
    <w:name w:val="text-align-justify"/>
    <w:basedOn w:val="a"/>
    <w:rsid w:val="003940A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C0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1271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2825D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2C0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A02C07"/>
    <w:rPr>
      <w:rFonts w:ascii="Tahoma" w:hAnsi="Tahoma" w:cs="Tahoma"/>
      <w:sz w:val="16"/>
      <w:szCs w:val="16"/>
    </w:rPr>
  </w:style>
  <w:style w:type="character" w:styleId="a5">
    <w:name w:val="Hyperlink"/>
    <w:basedOn w:val="a0"/>
    <w:rsid w:val="00A02C07"/>
    <w:rPr>
      <w:color w:val="0000FF"/>
      <w:u w:val="single"/>
    </w:rPr>
  </w:style>
  <w:style w:type="character" w:styleId="a6">
    <w:name w:val="Strong"/>
    <w:uiPriority w:val="22"/>
    <w:qFormat/>
    <w:rsid w:val="00FF1FC0"/>
    <w:rPr>
      <w:b/>
      <w:bCs/>
    </w:rPr>
  </w:style>
  <w:style w:type="paragraph" w:customStyle="1" w:styleId="31">
    <w:name w:val="Основной текст 31"/>
    <w:basedOn w:val="a"/>
    <w:rsid w:val="00FF1FC0"/>
    <w:pPr>
      <w:suppressAutoHyphens/>
      <w:jc w:val="both"/>
    </w:pPr>
    <w:rPr>
      <w:sz w:val="28"/>
      <w:lang w:eastAsia="ar-SA"/>
    </w:rPr>
  </w:style>
  <w:style w:type="paragraph" w:styleId="a7">
    <w:name w:val="Normal (Web)"/>
    <w:basedOn w:val="a"/>
    <w:uiPriority w:val="99"/>
    <w:unhideWhenUsed/>
    <w:rsid w:val="00FA5F4B"/>
    <w:pPr>
      <w:spacing w:before="100" w:beforeAutospacing="1" w:after="100" w:afterAutospacing="1"/>
    </w:pPr>
  </w:style>
  <w:style w:type="character" w:customStyle="1" w:styleId="apple-converted-space">
    <w:name w:val="apple-converted-space"/>
    <w:basedOn w:val="a0"/>
    <w:rsid w:val="00FA5F4B"/>
  </w:style>
  <w:style w:type="character" w:customStyle="1" w:styleId="40">
    <w:name w:val="Заголовок 4 Знак"/>
    <w:basedOn w:val="a0"/>
    <w:link w:val="4"/>
    <w:uiPriority w:val="9"/>
    <w:rsid w:val="002825D1"/>
    <w:rPr>
      <w:rFonts w:ascii="Times New Roman" w:eastAsia="Times New Roman" w:hAnsi="Times New Roman" w:cs="Times New Roman"/>
      <w:b/>
      <w:bCs/>
      <w:sz w:val="24"/>
      <w:szCs w:val="24"/>
      <w:lang w:eastAsia="ru-RU"/>
    </w:rPr>
  </w:style>
  <w:style w:type="character" w:customStyle="1" w:styleId="g-color-text-1">
    <w:name w:val="g-color-text-1"/>
    <w:basedOn w:val="a0"/>
    <w:rsid w:val="002825D1"/>
  </w:style>
  <w:style w:type="paragraph" w:styleId="a8">
    <w:name w:val="List Paragraph"/>
    <w:basedOn w:val="a"/>
    <w:uiPriority w:val="34"/>
    <w:qFormat/>
    <w:rsid w:val="005B12B3"/>
    <w:pPr>
      <w:ind w:left="720"/>
      <w:contextualSpacing/>
    </w:pPr>
  </w:style>
  <w:style w:type="character" w:styleId="a9">
    <w:name w:val="Emphasis"/>
    <w:basedOn w:val="a0"/>
    <w:uiPriority w:val="20"/>
    <w:qFormat/>
    <w:rsid w:val="0056625F"/>
    <w:rPr>
      <w:i/>
      <w:iCs/>
    </w:rPr>
  </w:style>
  <w:style w:type="character" w:customStyle="1" w:styleId="20">
    <w:name w:val="Заголовок 2 Знак"/>
    <w:basedOn w:val="a0"/>
    <w:link w:val="2"/>
    <w:uiPriority w:val="9"/>
    <w:semiHidden/>
    <w:rsid w:val="001271C9"/>
    <w:rPr>
      <w:rFonts w:asciiTheme="majorHAnsi" w:eastAsiaTheme="majorEastAsia" w:hAnsiTheme="majorHAnsi" w:cstheme="majorBidi"/>
      <w:b/>
      <w:bCs/>
      <w:color w:val="4F81BD" w:themeColor="accent1"/>
      <w:sz w:val="26"/>
      <w:szCs w:val="26"/>
      <w:lang w:eastAsia="ru-RU"/>
    </w:rPr>
  </w:style>
  <w:style w:type="paragraph" w:styleId="aa">
    <w:name w:val="No Spacing"/>
    <w:uiPriority w:val="1"/>
    <w:qFormat/>
    <w:rsid w:val="005717BC"/>
    <w:pPr>
      <w:suppressAutoHyphens/>
      <w:spacing w:after="0" w:line="240" w:lineRule="auto"/>
    </w:pPr>
    <w:rPr>
      <w:rFonts w:ascii="Times New Roman" w:eastAsia="Arial" w:hAnsi="Times New Roman" w:cs="Times New Roman"/>
      <w:sz w:val="24"/>
      <w:szCs w:val="24"/>
      <w:lang w:eastAsia="ar-SA"/>
    </w:rPr>
  </w:style>
  <w:style w:type="character" w:customStyle="1" w:styleId="2Cambria75pt">
    <w:name w:val="Основной текст (2) + Cambria;7;5 pt"/>
    <w:rsid w:val="003940A6"/>
    <w:rPr>
      <w:rFonts w:ascii="Cambria" w:eastAsia="Cambria" w:hAnsi="Cambria" w:cs="Cambria"/>
      <w:b w:val="0"/>
      <w:bCs w:val="0"/>
      <w:i w:val="0"/>
      <w:iCs w:val="0"/>
      <w:smallCaps w:val="0"/>
      <w:strike w:val="0"/>
      <w:color w:val="000000"/>
      <w:spacing w:val="0"/>
      <w:w w:val="100"/>
      <w:position w:val="0"/>
      <w:sz w:val="15"/>
      <w:szCs w:val="15"/>
      <w:u w:val="none"/>
      <w:lang w:val="ru-RU" w:eastAsia="ru-RU" w:bidi="ru-RU"/>
    </w:rPr>
  </w:style>
  <w:style w:type="paragraph" w:customStyle="1" w:styleId="text-align-justify">
    <w:name w:val="text-align-justify"/>
    <w:basedOn w:val="a"/>
    <w:rsid w:val="003940A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3654">
      <w:bodyDiv w:val="1"/>
      <w:marLeft w:val="0"/>
      <w:marRight w:val="0"/>
      <w:marTop w:val="0"/>
      <w:marBottom w:val="0"/>
      <w:divBdr>
        <w:top w:val="none" w:sz="0" w:space="0" w:color="auto"/>
        <w:left w:val="none" w:sz="0" w:space="0" w:color="auto"/>
        <w:bottom w:val="none" w:sz="0" w:space="0" w:color="auto"/>
        <w:right w:val="none" w:sz="0" w:space="0" w:color="auto"/>
      </w:divBdr>
    </w:div>
    <w:div w:id="186991474">
      <w:bodyDiv w:val="1"/>
      <w:marLeft w:val="0"/>
      <w:marRight w:val="0"/>
      <w:marTop w:val="0"/>
      <w:marBottom w:val="0"/>
      <w:divBdr>
        <w:top w:val="none" w:sz="0" w:space="0" w:color="auto"/>
        <w:left w:val="none" w:sz="0" w:space="0" w:color="auto"/>
        <w:bottom w:val="none" w:sz="0" w:space="0" w:color="auto"/>
        <w:right w:val="none" w:sz="0" w:space="0" w:color="auto"/>
      </w:divBdr>
    </w:div>
    <w:div w:id="315644411">
      <w:bodyDiv w:val="1"/>
      <w:marLeft w:val="0"/>
      <w:marRight w:val="0"/>
      <w:marTop w:val="0"/>
      <w:marBottom w:val="0"/>
      <w:divBdr>
        <w:top w:val="none" w:sz="0" w:space="0" w:color="auto"/>
        <w:left w:val="none" w:sz="0" w:space="0" w:color="auto"/>
        <w:bottom w:val="none" w:sz="0" w:space="0" w:color="auto"/>
        <w:right w:val="none" w:sz="0" w:space="0" w:color="auto"/>
      </w:divBdr>
    </w:div>
    <w:div w:id="418794583">
      <w:bodyDiv w:val="1"/>
      <w:marLeft w:val="0"/>
      <w:marRight w:val="0"/>
      <w:marTop w:val="0"/>
      <w:marBottom w:val="0"/>
      <w:divBdr>
        <w:top w:val="none" w:sz="0" w:space="0" w:color="auto"/>
        <w:left w:val="none" w:sz="0" w:space="0" w:color="auto"/>
        <w:bottom w:val="none" w:sz="0" w:space="0" w:color="auto"/>
        <w:right w:val="none" w:sz="0" w:space="0" w:color="auto"/>
      </w:divBdr>
    </w:div>
    <w:div w:id="513882168">
      <w:bodyDiv w:val="1"/>
      <w:marLeft w:val="0"/>
      <w:marRight w:val="0"/>
      <w:marTop w:val="0"/>
      <w:marBottom w:val="0"/>
      <w:divBdr>
        <w:top w:val="none" w:sz="0" w:space="0" w:color="auto"/>
        <w:left w:val="none" w:sz="0" w:space="0" w:color="auto"/>
        <w:bottom w:val="none" w:sz="0" w:space="0" w:color="auto"/>
        <w:right w:val="none" w:sz="0" w:space="0" w:color="auto"/>
      </w:divBdr>
    </w:div>
    <w:div w:id="858080283">
      <w:bodyDiv w:val="1"/>
      <w:marLeft w:val="0"/>
      <w:marRight w:val="0"/>
      <w:marTop w:val="0"/>
      <w:marBottom w:val="0"/>
      <w:divBdr>
        <w:top w:val="none" w:sz="0" w:space="0" w:color="auto"/>
        <w:left w:val="none" w:sz="0" w:space="0" w:color="auto"/>
        <w:bottom w:val="none" w:sz="0" w:space="0" w:color="auto"/>
        <w:right w:val="none" w:sz="0" w:space="0" w:color="auto"/>
      </w:divBdr>
    </w:div>
    <w:div w:id="1023827617">
      <w:bodyDiv w:val="1"/>
      <w:marLeft w:val="0"/>
      <w:marRight w:val="0"/>
      <w:marTop w:val="0"/>
      <w:marBottom w:val="0"/>
      <w:divBdr>
        <w:top w:val="none" w:sz="0" w:space="0" w:color="auto"/>
        <w:left w:val="none" w:sz="0" w:space="0" w:color="auto"/>
        <w:bottom w:val="none" w:sz="0" w:space="0" w:color="auto"/>
        <w:right w:val="none" w:sz="0" w:space="0" w:color="auto"/>
      </w:divBdr>
    </w:div>
    <w:div w:id="1145708130">
      <w:bodyDiv w:val="1"/>
      <w:marLeft w:val="0"/>
      <w:marRight w:val="0"/>
      <w:marTop w:val="0"/>
      <w:marBottom w:val="0"/>
      <w:divBdr>
        <w:top w:val="none" w:sz="0" w:space="0" w:color="auto"/>
        <w:left w:val="none" w:sz="0" w:space="0" w:color="auto"/>
        <w:bottom w:val="none" w:sz="0" w:space="0" w:color="auto"/>
        <w:right w:val="none" w:sz="0" w:space="0" w:color="auto"/>
      </w:divBdr>
    </w:div>
    <w:div w:id="1222520327">
      <w:bodyDiv w:val="1"/>
      <w:marLeft w:val="0"/>
      <w:marRight w:val="0"/>
      <w:marTop w:val="0"/>
      <w:marBottom w:val="0"/>
      <w:divBdr>
        <w:top w:val="none" w:sz="0" w:space="0" w:color="auto"/>
        <w:left w:val="none" w:sz="0" w:space="0" w:color="auto"/>
        <w:bottom w:val="none" w:sz="0" w:space="0" w:color="auto"/>
        <w:right w:val="none" w:sz="0" w:space="0" w:color="auto"/>
      </w:divBdr>
    </w:div>
    <w:div w:id="1236741827">
      <w:bodyDiv w:val="1"/>
      <w:marLeft w:val="0"/>
      <w:marRight w:val="0"/>
      <w:marTop w:val="0"/>
      <w:marBottom w:val="0"/>
      <w:divBdr>
        <w:top w:val="none" w:sz="0" w:space="0" w:color="auto"/>
        <w:left w:val="none" w:sz="0" w:space="0" w:color="auto"/>
        <w:bottom w:val="none" w:sz="0" w:space="0" w:color="auto"/>
        <w:right w:val="none" w:sz="0" w:space="0" w:color="auto"/>
      </w:divBdr>
    </w:div>
    <w:div w:id="1277056576">
      <w:bodyDiv w:val="1"/>
      <w:marLeft w:val="0"/>
      <w:marRight w:val="0"/>
      <w:marTop w:val="0"/>
      <w:marBottom w:val="0"/>
      <w:divBdr>
        <w:top w:val="none" w:sz="0" w:space="0" w:color="auto"/>
        <w:left w:val="none" w:sz="0" w:space="0" w:color="auto"/>
        <w:bottom w:val="none" w:sz="0" w:space="0" w:color="auto"/>
        <w:right w:val="none" w:sz="0" w:space="0" w:color="auto"/>
      </w:divBdr>
    </w:div>
    <w:div w:id="1315066177">
      <w:bodyDiv w:val="1"/>
      <w:marLeft w:val="0"/>
      <w:marRight w:val="0"/>
      <w:marTop w:val="0"/>
      <w:marBottom w:val="0"/>
      <w:divBdr>
        <w:top w:val="none" w:sz="0" w:space="0" w:color="auto"/>
        <w:left w:val="none" w:sz="0" w:space="0" w:color="auto"/>
        <w:bottom w:val="none" w:sz="0" w:space="0" w:color="auto"/>
        <w:right w:val="none" w:sz="0" w:space="0" w:color="auto"/>
      </w:divBdr>
    </w:div>
    <w:div w:id="1392540701">
      <w:bodyDiv w:val="1"/>
      <w:marLeft w:val="0"/>
      <w:marRight w:val="0"/>
      <w:marTop w:val="0"/>
      <w:marBottom w:val="0"/>
      <w:divBdr>
        <w:top w:val="none" w:sz="0" w:space="0" w:color="auto"/>
        <w:left w:val="none" w:sz="0" w:space="0" w:color="auto"/>
        <w:bottom w:val="none" w:sz="0" w:space="0" w:color="auto"/>
        <w:right w:val="none" w:sz="0" w:space="0" w:color="auto"/>
      </w:divBdr>
    </w:div>
    <w:div w:id="1408771214">
      <w:bodyDiv w:val="1"/>
      <w:marLeft w:val="0"/>
      <w:marRight w:val="0"/>
      <w:marTop w:val="0"/>
      <w:marBottom w:val="0"/>
      <w:divBdr>
        <w:top w:val="none" w:sz="0" w:space="0" w:color="auto"/>
        <w:left w:val="none" w:sz="0" w:space="0" w:color="auto"/>
        <w:bottom w:val="none" w:sz="0" w:space="0" w:color="auto"/>
        <w:right w:val="none" w:sz="0" w:space="0" w:color="auto"/>
      </w:divBdr>
    </w:div>
    <w:div w:id="1434977424">
      <w:bodyDiv w:val="1"/>
      <w:marLeft w:val="0"/>
      <w:marRight w:val="0"/>
      <w:marTop w:val="0"/>
      <w:marBottom w:val="0"/>
      <w:divBdr>
        <w:top w:val="none" w:sz="0" w:space="0" w:color="auto"/>
        <w:left w:val="none" w:sz="0" w:space="0" w:color="auto"/>
        <w:bottom w:val="none" w:sz="0" w:space="0" w:color="auto"/>
        <w:right w:val="none" w:sz="0" w:space="0" w:color="auto"/>
      </w:divBdr>
    </w:div>
    <w:div w:id="1486630781">
      <w:bodyDiv w:val="1"/>
      <w:marLeft w:val="0"/>
      <w:marRight w:val="0"/>
      <w:marTop w:val="0"/>
      <w:marBottom w:val="0"/>
      <w:divBdr>
        <w:top w:val="none" w:sz="0" w:space="0" w:color="auto"/>
        <w:left w:val="none" w:sz="0" w:space="0" w:color="auto"/>
        <w:bottom w:val="none" w:sz="0" w:space="0" w:color="auto"/>
        <w:right w:val="none" w:sz="0" w:space="0" w:color="auto"/>
      </w:divBdr>
    </w:div>
    <w:div w:id="1518814968">
      <w:bodyDiv w:val="1"/>
      <w:marLeft w:val="0"/>
      <w:marRight w:val="0"/>
      <w:marTop w:val="0"/>
      <w:marBottom w:val="0"/>
      <w:divBdr>
        <w:top w:val="none" w:sz="0" w:space="0" w:color="auto"/>
        <w:left w:val="none" w:sz="0" w:space="0" w:color="auto"/>
        <w:bottom w:val="none" w:sz="0" w:space="0" w:color="auto"/>
        <w:right w:val="none" w:sz="0" w:space="0" w:color="auto"/>
      </w:divBdr>
    </w:div>
    <w:div w:id="1615553103">
      <w:bodyDiv w:val="1"/>
      <w:marLeft w:val="0"/>
      <w:marRight w:val="0"/>
      <w:marTop w:val="0"/>
      <w:marBottom w:val="0"/>
      <w:divBdr>
        <w:top w:val="none" w:sz="0" w:space="0" w:color="auto"/>
        <w:left w:val="none" w:sz="0" w:space="0" w:color="auto"/>
        <w:bottom w:val="none" w:sz="0" w:space="0" w:color="auto"/>
        <w:right w:val="none" w:sz="0" w:space="0" w:color="auto"/>
      </w:divBdr>
    </w:div>
    <w:div w:id="1762217289">
      <w:bodyDiv w:val="1"/>
      <w:marLeft w:val="0"/>
      <w:marRight w:val="0"/>
      <w:marTop w:val="0"/>
      <w:marBottom w:val="0"/>
      <w:divBdr>
        <w:top w:val="none" w:sz="0" w:space="0" w:color="auto"/>
        <w:left w:val="none" w:sz="0" w:space="0" w:color="auto"/>
        <w:bottom w:val="none" w:sz="0" w:space="0" w:color="auto"/>
        <w:right w:val="none" w:sz="0" w:space="0" w:color="auto"/>
      </w:divBdr>
    </w:div>
    <w:div w:id="1773016330">
      <w:bodyDiv w:val="1"/>
      <w:marLeft w:val="0"/>
      <w:marRight w:val="0"/>
      <w:marTop w:val="0"/>
      <w:marBottom w:val="0"/>
      <w:divBdr>
        <w:top w:val="none" w:sz="0" w:space="0" w:color="auto"/>
        <w:left w:val="none" w:sz="0" w:space="0" w:color="auto"/>
        <w:bottom w:val="none" w:sz="0" w:space="0" w:color="auto"/>
        <w:right w:val="none" w:sz="0" w:space="0" w:color="auto"/>
      </w:divBdr>
    </w:div>
    <w:div w:id="1797331227">
      <w:bodyDiv w:val="1"/>
      <w:marLeft w:val="0"/>
      <w:marRight w:val="0"/>
      <w:marTop w:val="0"/>
      <w:marBottom w:val="0"/>
      <w:divBdr>
        <w:top w:val="none" w:sz="0" w:space="0" w:color="auto"/>
        <w:left w:val="none" w:sz="0" w:space="0" w:color="auto"/>
        <w:bottom w:val="none" w:sz="0" w:space="0" w:color="auto"/>
        <w:right w:val="none" w:sz="0" w:space="0" w:color="auto"/>
      </w:divBdr>
    </w:div>
    <w:div w:id="1832594930">
      <w:bodyDiv w:val="1"/>
      <w:marLeft w:val="0"/>
      <w:marRight w:val="0"/>
      <w:marTop w:val="0"/>
      <w:marBottom w:val="0"/>
      <w:divBdr>
        <w:top w:val="none" w:sz="0" w:space="0" w:color="auto"/>
        <w:left w:val="none" w:sz="0" w:space="0" w:color="auto"/>
        <w:bottom w:val="none" w:sz="0" w:space="0" w:color="auto"/>
        <w:right w:val="none" w:sz="0" w:space="0" w:color="auto"/>
      </w:divBdr>
    </w:div>
    <w:div w:id="1833257160">
      <w:bodyDiv w:val="1"/>
      <w:marLeft w:val="0"/>
      <w:marRight w:val="0"/>
      <w:marTop w:val="0"/>
      <w:marBottom w:val="0"/>
      <w:divBdr>
        <w:top w:val="none" w:sz="0" w:space="0" w:color="auto"/>
        <w:left w:val="none" w:sz="0" w:space="0" w:color="auto"/>
        <w:bottom w:val="none" w:sz="0" w:space="0" w:color="auto"/>
        <w:right w:val="none" w:sz="0" w:space="0" w:color="auto"/>
      </w:divBdr>
    </w:div>
    <w:div w:id="1836725797">
      <w:bodyDiv w:val="1"/>
      <w:marLeft w:val="0"/>
      <w:marRight w:val="0"/>
      <w:marTop w:val="0"/>
      <w:marBottom w:val="0"/>
      <w:divBdr>
        <w:top w:val="none" w:sz="0" w:space="0" w:color="auto"/>
        <w:left w:val="none" w:sz="0" w:space="0" w:color="auto"/>
        <w:bottom w:val="none" w:sz="0" w:space="0" w:color="auto"/>
        <w:right w:val="none" w:sz="0" w:space="0" w:color="auto"/>
      </w:divBdr>
    </w:div>
    <w:div w:id="1947734200">
      <w:bodyDiv w:val="1"/>
      <w:marLeft w:val="0"/>
      <w:marRight w:val="0"/>
      <w:marTop w:val="0"/>
      <w:marBottom w:val="0"/>
      <w:divBdr>
        <w:top w:val="none" w:sz="0" w:space="0" w:color="auto"/>
        <w:left w:val="none" w:sz="0" w:space="0" w:color="auto"/>
        <w:bottom w:val="none" w:sz="0" w:space="0" w:color="auto"/>
        <w:right w:val="none" w:sz="0" w:space="0" w:color="auto"/>
      </w:divBdr>
    </w:div>
    <w:div w:id="1983077089">
      <w:bodyDiv w:val="1"/>
      <w:marLeft w:val="0"/>
      <w:marRight w:val="0"/>
      <w:marTop w:val="0"/>
      <w:marBottom w:val="0"/>
      <w:divBdr>
        <w:top w:val="none" w:sz="0" w:space="0" w:color="auto"/>
        <w:left w:val="none" w:sz="0" w:space="0" w:color="auto"/>
        <w:bottom w:val="none" w:sz="0" w:space="0" w:color="auto"/>
        <w:right w:val="none" w:sz="0" w:space="0" w:color="auto"/>
      </w:divBdr>
    </w:div>
    <w:div w:id="2070416413">
      <w:bodyDiv w:val="1"/>
      <w:marLeft w:val="0"/>
      <w:marRight w:val="0"/>
      <w:marTop w:val="0"/>
      <w:marBottom w:val="0"/>
      <w:divBdr>
        <w:top w:val="none" w:sz="0" w:space="0" w:color="auto"/>
        <w:left w:val="none" w:sz="0" w:space="0" w:color="auto"/>
        <w:bottom w:val="none" w:sz="0" w:space="0" w:color="auto"/>
        <w:right w:val="none" w:sz="0" w:space="0" w:color="auto"/>
      </w:divBdr>
    </w:div>
    <w:div w:id="211204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s-tu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928</Words>
  <Characters>5290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Алла</cp:lastModifiedBy>
  <cp:revision>10</cp:revision>
  <cp:lastPrinted>2018-05-14T09:05:00Z</cp:lastPrinted>
  <dcterms:created xsi:type="dcterms:W3CDTF">2018-05-10T15:42:00Z</dcterms:created>
  <dcterms:modified xsi:type="dcterms:W3CDTF">2018-05-14T09:18:00Z</dcterms:modified>
</cp:coreProperties>
</file>